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42CA6" w14:textId="335F9A11" w:rsidR="00641EF8" w:rsidRPr="00F55F7C" w:rsidRDefault="006D58BE" w:rsidP="00787504">
      <w:pPr>
        <w:pStyle w:val="DSRHeading1"/>
      </w:pPr>
      <w:bookmarkStart w:id="0" w:name="_Toc246143215"/>
      <w:bookmarkStart w:id="1" w:name="_Toc246143468"/>
      <w:bookmarkStart w:id="2" w:name="_Toc246143625"/>
      <w:bookmarkStart w:id="3" w:name="_Toc246144349"/>
      <w:r>
        <w:t xml:space="preserve">Disability Sport &amp; Recreation </w:t>
      </w:r>
      <w:r>
        <w:br/>
      </w:r>
      <w:bookmarkStart w:id="4" w:name="_GoBack"/>
      <w:bookmarkEnd w:id="4"/>
      <w:r w:rsidR="00C87A54" w:rsidRPr="00947808">
        <w:t xml:space="preserve">Disability </w:t>
      </w:r>
      <w:r w:rsidR="008E2786">
        <w:t>A</w:t>
      </w:r>
      <w:r w:rsidR="00C87A54" w:rsidRPr="00947808">
        <w:t xml:space="preserve">ction </w:t>
      </w:r>
      <w:r w:rsidR="008E2786">
        <w:t>P</w:t>
      </w:r>
      <w:r w:rsidR="00C87A54" w:rsidRPr="00947808">
        <w:t xml:space="preserve">lan </w:t>
      </w:r>
    </w:p>
    <w:p w14:paraId="7D9F8E57" w14:textId="4F316CBB" w:rsidR="00600A82" w:rsidRPr="00CE1425" w:rsidRDefault="00600A82" w:rsidP="00787504">
      <w:pPr>
        <w:spacing w:after="120"/>
      </w:pPr>
      <w:r w:rsidRPr="00CE1425">
        <w:t xml:space="preserve">Disability Sport &amp; Recreation acknowledges the traditional owners of the land on which it resides, the Wurrundjeri and Bunurong people of the Kulin Nations. We pay our respect to their elders, past, </w:t>
      </w:r>
      <w:r w:rsidR="006D6CF4" w:rsidRPr="00CE1425">
        <w:t>present,</w:t>
      </w:r>
      <w:r w:rsidRPr="00CE1425">
        <w:t xml:space="preserve"> and emerging and acknowledge that sovereignty was never ceded.</w:t>
      </w:r>
    </w:p>
    <w:p w14:paraId="51A17608" w14:textId="3AEF0F4A" w:rsidR="00600A82" w:rsidRPr="00CE1425" w:rsidRDefault="00600A82" w:rsidP="009E3FC5">
      <w:r w:rsidRPr="00CE1425">
        <w:t xml:space="preserve">Disability Sport &amp; Recreation recognizes that it is unlawful to treat a person with a disability less favourably than a person who does not have a disability, in the same or similar circumstances. Such discrimination is covered by the Commonwealth Disability Discrimination Act 1992 </w:t>
      </w:r>
      <w:r w:rsidR="00094AA1" w:rsidRPr="00CE1425">
        <w:t xml:space="preserve">(DDA) </w:t>
      </w:r>
      <w:r w:rsidRPr="00CE1425">
        <w:t>and the Equal Opportunity Act 1995.</w:t>
      </w:r>
    </w:p>
    <w:p w14:paraId="3083034A" w14:textId="77777777" w:rsidR="00F81C55" w:rsidRPr="00CE1425" w:rsidRDefault="00F81C55" w:rsidP="009E3FC5">
      <w:r w:rsidRPr="00CE1425">
        <w:t>Disability discrimination occurs when a person is treated less favourably, or not given the same opportunities, as others in a similar situation because of their disability.</w:t>
      </w:r>
    </w:p>
    <w:p w14:paraId="0AA97740" w14:textId="56841A6F" w:rsidR="00F81C55" w:rsidRPr="00CE1425" w:rsidRDefault="00F81C55" w:rsidP="009E3FC5">
      <w:r w:rsidRPr="00CE1425">
        <w:t>The</w:t>
      </w:r>
      <w:r w:rsidR="00B12393" w:rsidRPr="00CE1425">
        <w:t>se acts cover</w:t>
      </w:r>
      <w:r w:rsidRPr="00CE1425">
        <w:t xml:space="preserve"> people who have temporary and permanent disabilities; physical, intellectual, sensory, neurological, learning and psychosocial disabilities, diseases or illnesses, physical disfigurement, medical conditions, and work-related injuries.</w:t>
      </w:r>
    </w:p>
    <w:p w14:paraId="22507A57" w14:textId="77777777" w:rsidR="00F81C55" w:rsidRPr="00CE1425" w:rsidRDefault="00F81C55" w:rsidP="009E3FC5">
      <w:r w:rsidRPr="00CE1425">
        <w:t>It extends to disabilities that people have had in the past and potential future disabilities, as well as disabilities that people are assumed to have.</w:t>
      </w:r>
    </w:p>
    <w:p w14:paraId="047215E7" w14:textId="77777777" w:rsidR="00F81C55" w:rsidRPr="00CE1425" w:rsidRDefault="00F81C55" w:rsidP="009E3FC5">
      <w:r w:rsidRPr="00CE1425">
        <w:t>In addition, the DDA protects people with disabilities who may be discriminated against because they are accompanied by an assistant, interpreter or reader; they are accompanied by a trained animal, such as a guide, hearing or assistance dog; or they use equipment or an aid, such as a wheelchair or a hearing aid.</w:t>
      </w:r>
    </w:p>
    <w:p w14:paraId="00AEEAFA" w14:textId="17D85AA9" w:rsidR="00F81C55" w:rsidRPr="00CE1425" w:rsidRDefault="00F81C55" w:rsidP="009E3FC5">
      <w:r w:rsidRPr="00CE1425">
        <w:t>The DDA also makes it against the law to discriminate against someone because of their association with a person with disability.</w:t>
      </w:r>
    </w:p>
    <w:p w14:paraId="6D24A281" w14:textId="771FD482" w:rsidR="00600A82" w:rsidRPr="00CE1425" w:rsidRDefault="00600A82" w:rsidP="009E3FC5">
      <w:r w:rsidRPr="004C21AA">
        <w:t>This plan will drive our commitment to building a diverse and inclusive organi</w:t>
      </w:r>
      <w:r w:rsidR="007973FC" w:rsidRPr="004C21AA">
        <w:t>s</w:t>
      </w:r>
      <w:r w:rsidRPr="004C21AA">
        <w:t>ation, connecting and advocating for those people who are often disconnected and underrepresented within the community</w:t>
      </w:r>
      <w:r w:rsidR="00AC1C9A" w:rsidRPr="004C21AA">
        <w:t>.</w:t>
      </w:r>
    </w:p>
    <w:p w14:paraId="5BEA4239" w14:textId="51656CDA" w:rsidR="00DF2BFA" w:rsidRPr="00787504" w:rsidRDefault="00600A82" w:rsidP="00787504">
      <w:r w:rsidRPr="00CE1425">
        <w:t xml:space="preserve">This </w:t>
      </w:r>
      <w:r w:rsidR="006F1FD4" w:rsidRPr="00CE1425">
        <w:t>plan has been developed to demonstrate what success looks like for the organisation by 2025</w:t>
      </w:r>
      <w:r w:rsidR="00CA1FEA" w:rsidRPr="00CE1425">
        <w:t>.</w:t>
      </w:r>
      <w:r w:rsidR="00B15EBE" w:rsidRPr="00CE1425">
        <w:t xml:space="preserve"> </w:t>
      </w:r>
      <w:r w:rsidR="00CA1FEA" w:rsidRPr="00CE1425">
        <w:t>A</w:t>
      </w:r>
      <w:r w:rsidR="00B15EBE" w:rsidRPr="00CE1425">
        <w:t>ctions are organised according to deliverables with</w:t>
      </w:r>
      <w:r w:rsidR="00D03A8B" w:rsidRPr="00CE1425">
        <w:t>in</w:t>
      </w:r>
      <w:r w:rsidR="00B15EBE" w:rsidRPr="00CE1425">
        <w:t xml:space="preserve"> the organisation</w:t>
      </w:r>
      <w:r w:rsidR="00CA1FEA" w:rsidRPr="00CE1425">
        <w:t>’</w:t>
      </w:r>
      <w:r w:rsidR="00787504">
        <w:t>s various departments.</w:t>
      </w:r>
    </w:p>
    <w:p w14:paraId="4422D894" w14:textId="77777777" w:rsidR="00CF5962" w:rsidRDefault="00CF5962" w:rsidP="003F69C2">
      <w:pPr>
        <w:pStyle w:val="Heading2"/>
        <w:sectPr w:rsidR="00CF5962" w:rsidSect="00837A38">
          <w:headerReference w:type="default" r:id="rId12"/>
          <w:footerReference w:type="even" r:id="rId13"/>
          <w:footerReference w:type="default" r:id="rId14"/>
          <w:headerReference w:type="first" r:id="rId15"/>
          <w:footerReference w:type="first" r:id="rId16"/>
          <w:pgSz w:w="16840" w:h="11899" w:orient="landscape"/>
          <w:pgMar w:top="567" w:right="964" w:bottom="284" w:left="851" w:header="1418" w:footer="244" w:gutter="0"/>
          <w:cols w:space="708"/>
          <w:titlePg/>
          <w:docGrid w:linePitch="326"/>
        </w:sectPr>
      </w:pPr>
    </w:p>
    <w:p w14:paraId="12FA6A5A" w14:textId="5C6C5C6E" w:rsidR="00B15EBE" w:rsidRPr="00F55F7C" w:rsidRDefault="00B15EBE" w:rsidP="00787504">
      <w:pPr>
        <w:pStyle w:val="Heading2"/>
      </w:pPr>
      <w:r w:rsidRPr="00F55F7C">
        <w:lastRenderedPageBreak/>
        <w:t>About this plan</w:t>
      </w:r>
    </w:p>
    <w:p w14:paraId="00463D53" w14:textId="633D6434" w:rsidR="00B15EBE" w:rsidRPr="00CE1425" w:rsidRDefault="00B15EBE" w:rsidP="00F55F7C">
      <w:pPr>
        <w:rPr>
          <w:bdr w:val="none" w:sz="0" w:space="0" w:color="auto" w:frame="1"/>
        </w:rPr>
      </w:pPr>
      <w:r w:rsidRPr="00CE1425">
        <w:rPr>
          <w:bdr w:val="none" w:sz="0" w:space="0" w:color="auto" w:frame="1"/>
        </w:rPr>
        <w:t>Our organisation wants to ensure that people with disabilit</w:t>
      </w:r>
      <w:r w:rsidR="6D68CF02" w:rsidRPr="00CE1425">
        <w:rPr>
          <w:bdr w:val="none" w:sz="0" w:space="0" w:color="auto" w:frame="1"/>
        </w:rPr>
        <w:t>y</w:t>
      </w:r>
      <w:r w:rsidRPr="00CE1425">
        <w:rPr>
          <w:bdr w:val="none" w:sz="0" w:space="0" w:color="auto" w:frame="1"/>
        </w:rPr>
        <w:t xml:space="preserve"> are included and can access sport and recreation programs within Victoria</w:t>
      </w:r>
      <w:r w:rsidR="000D6ECB" w:rsidRPr="00CE1425">
        <w:rPr>
          <w:bdr w:val="none" w:sz="0" w:space="0" w:color="auto" w:frame="1"/>
        </w:rPr>
        <w:t>.</w:t>
      </w:r>
      <w:r w:rsidRPr="00CE1425">
        <w:rPr>
          <w:bdr w:val="none" w:sz="0" w:space="0" w:color="auto" w:frame="1"/>
        </w:rPr>
        <w:t xml:space="preserve"> The plan builds on the vast history of the organisation since it commenced over 57 years ago as the Para</w:t>
      </w:r>
      <w:r w:rsidR="00094AA1" w:rsidRPr="00CE1425">
        <w:rPr>
          <w:bdr w:val="none" w:sz="0" w:space="0" w:color="auto" w:frame="1"/>
        </w:rPr>
        <w:t>v</w:t>
      </w:r>
      <w:r w:rsidRPr="00CE1425">
        <w:rPr>
          <w:bdr w:val="none" w:sz="0" w:space="0" w:color="auto" w:frame="1"/>
        </w:rPr>
        <w:t>ics Sports Club, led by Victorians who had competed at the 1960 Rome Paralympics.</w:t>
      </w:r>
    </w:p>
    <w:p w14:paraId="46F89AC8" w14:textId="13E84E85" w:rsidR="00B15EBE" w:rsidRPr="00CE1425" w:rsidRDefault="00B15EBE" w:rsidP="00F55F7C">
      <w:pPr>
        <w:rPr>
          <w:bdr w:val="none" w:sz="0" w:space="0" w:color="auto" w:frame="1"/>
        </w:rPr>
      </w:pPr>
      <w:r w:rsidRPr="00CE1425">
        <w:rPr>
          <w:bdr w:val="none" w:sz="0" w:space="0" w:color="auto" w:frame="1"/>
        </w:rPr>
        <w:t>Ultimately, more Victorians with disability should be able to enjoy the many benefits associated with being involved in sport and recreation. To enjoy ‘an ordinary life’ of being active with friends and colleagues, a life with benefits that many take for granted, yet can be challenging without appropriate support and environments.</w:t>
      </w:r>
    </w:p>
    <w:p w14:paraId="64058DF9" w14:textId="0785DBEC" w:rsidR="00B15EBE" w:rsidRPr="000D693D" w:rsidRDefault="00B15EBE" w:rsidP="003F69C2">
      <w:pPr>
        <w:pStyle w:val="Heading3"/>
        <w:rPr>
          <w:bdr w:val="none" w:sz="0" w:space="0" w:color="auto" w:frame="1"/>
        </w:rPr>
      </w:pPr>
      <w:r w:rsidRPr="000D693D">
        <w:rPr>
          <w:bdr w:val="none" w:sz="0" w:space="0" w:color="auto" w:frame="1"/>
        </w:rPr>
        <w:t>Our vision</w:t>
      </w:r>
    </w:p>
    <w:p w14:paraId="3552B305" w14:textId="08A30C7C" w:rsidR="00B15EBE" w:rsidRPr="00CE1425" w:rsidRDefault="00B15EBE" w:rsidP="00F55F7C">
      <w:pPr>
        <w:rPr>
          <w:bdr w:val="none" w:sz="0" w:space="0" w:color="auto" w:frame="1"/>
        </w:rPr>
      </w:pPr>
      <w:r w:rsidRPr="00CE1425">
        <w:rPr>
          <w:bdr w:val="none" w:sz="0" w:space="0" w:color="auto" w:frame="1"/>
        </w:rPr>
        <w:t>A Victoria where all people with disability can choose and access any sport or active recreation they want to engage with.</w:t>
      </w:r>
    </w:p>
    <w:p w14:paraId="089542F2" w14:textId="77777777" w:rsidR="00B15EBE" w:rsidRPr="000D693D" w:rsidRDefault="00B15EBE" w:rsidP="003614D1">
      <w:pPr>
        <w:pStyle w:val="Heading3"/>
      </w:pPr>
      <w:r w:rsidRPr="000D693D">
        <w:t>Our mission</w:t>
      </w:r>
    </w:p>
    <w:p w14:paraId="6F6E847F" w14:textId="01258648" w:rsidR="00B15EBE" w:rsidRPr="000D693D" w:rsidRDefault="00B15EBE" w:rsidP="00F55F7C">
      <w:pPr>
        <w:rPr>
          <w:b/>
          <w:bCs/>
          <w:color w:val="28C4D8"/>
          <w:sz w:val="32"/>
          <w:bdr w:val="none" w:sz="0" w:space="0" w:color="auto" w:frame="1"/>
        </w:rPr>
      </w:pPr>
      <w:r w:rsidRPr="00CE1425">
        <w:t>To provide and promote positive outcomes for people with disability, through meaningful engagement in sport and active recreation.</w:t>
      </w:r>
      <w:bookmarkStart w:id="5" w:name="_Hlk40875980"/>
    </w:p>
    <w:p w14:paraId="50D6FD9C" w14:textId="77777777" w:rsidR="0069172A" w:rsidRDefault="0069172A" w:rsidP="00CF5962">
      <w:pPr>
        <w:pStyle w:val="Heading2"/>
        <w:sectPr w:rsidR="0069172A" w:rsidSect="00403464">
          <w:pgSz w:w="16840" w:h="11899" w:orient="landscape"/>
          <w:pgMar w:top="567" w:right="964" w:bottom="284" w:left="851" w:header="1418" w:footer="244" w:gutter="0"/>
          <w:cols w:space="708"/>
          <w:docGrid w:linePitch="326"/>
        </w:sectPr>
      </w:pPr>
    </w:p>
    <w:p w14:paraId="71FA68C0" w14:textId="7CBBEF44" w:rsidR="00CF5962" w:rsidRDefault="00111FFB" w:rsidP="00CF5962">
      <w:pPr>
        <w:pStyle w:val="Heading2"/>
        <w:rPr>
          <w:bdr w:val="none" w:sz="0" w:space="0" w:color="auto" w:frame="1"/>
        </w:rPr>
      </w:pPr>
      <w:r w:rsidRPr="003F69C2">
        <w:lastRenderedPageBreak/>
        <w:t>Three key pillars</w:t>
      </w:r>
    </w:p>
    <w:p w14:paraId="19441B3D" w14:textId="2E918EDA" w:rsidR="00F41DE3" w:rsidRPr="000D693D" w:rsidRDefault="00F41DE3" w:rsidP="00CF5962">
      <w:pPr>
        <w:pStyle w:val="Heading3"/>
        <w:rPr>
          <w:bdr w:val="none" w:sz="0" w:space="0" w:color="auto" w:frame="1"/>
        </w:rPr>
      </w:pPr>
      <w:r w:rsidRPr="003614D1">
        <w:rPr>
          <w:rFonts w:eastAsia="Cambria"/>
        </w:rPr>
        <w:t>Choice</w:t>
      </w:r>
    </w:p>
    <w:p w14:paraId="587625F8" w14:textId="56E1A7FD" w:rsidR="00732388" w:rsidRPr="00CE1425" w:rsidRDefault="00732388" w:rsidP="0069172A">
      <w:pPr>
        <w:rPr>
          <w:bdr w:val="none" w:sz="0" w:space="0" w:color="auto" w:frame="1"/>
        </w:rPr>
      </w:pPr>
      <w:r w:rsidRPr="00CE1425">
        <w:rPr>
          <w:bdr w:val="none" w:sz="0" w:space="0" w:color="auto" w:frame="1"/>
        </w:rPr>
        <w:t>Our vision is a Victoria where people with disability have more sport and active recreation opportunities to choose from. They can make</w:t>
      </w:r>
      <w:r w:rsidR="0069172A">
        <w:rPr>
          <w:bdr w:val="none" w:sz="0" w:space="0" w:color="auto" w:frame="1"/>
        </w:rPr>
        <w:t xml:space="preserve"> </w:t>
      </w:r>
      <w:r w:rsidRPr="00CE1425">
        <w:rPr>
          <w:bdr w:val="none" w:sz="0" w:space="0" w:color="auto" w:frame="1"/>
        </w:rPr>
        <w:t>decisions, set goals and receive the support they need to meaningfully engage with the sport or active reaction opportunity they choose.</w:t>
      </w:r>
    </w:p>
    <w:p w14:paraId="70589F9E" w14:textId="74B134D9" w:rsidR="000A4B20" w:rsidRPr="00CE1425" w:rsidRDefault="00F41DE3" w:rsidP="0069172A">
      <w:pPr>
        <w:pStyle w:val="Heading3"/>
        <w:rPr>
          <w:bdr w:val="none" w:sz="0" w:space="0" w:color="auto" w:frame="1"/>
        </w:rPr>
      </w:pPr>
      <w:r w:rsidRPr="0069172A">
        <w:rPr>
          <w:rFonts w:eastAsia="Cambria"/>
        </w:rPr>
        <w:t>Access</w:t>
      </w:r>
    </w:p>
    <w:p w14:paraId="44E18952" w14:textId="3790BCBA" w:rsidR="000A4B20" w:rsidRPr="00CE1425" w:rsidRDefault="000A4B20" w:rsidP="00787504">
      <w:pPr>
        <w:rPr>
          <w:bdr w:val="none" w:sz="0" w:space="0" w:color="auto" w:frame="1"/>
        </w:rPr>
      </w:pPr>
      <w:r w:rsidRPr="00CE1425">
        <w:rPr>
          <w:bdr w:val="none" w:sz="0" w:space="0" w:color="auto" w:frame="1"/>
        </w:rPr>
        <w:t>Our vision is a Victoria where more sport and active recreation opportunities will be accessible to people with disability by taking into consideration:</w:t>
      </w:r>
    </w:p>
    <w:p w14:paraId="1B5DDDB1" w14:textId="69ED54F1" w:rsidR="000A4B20" w:rsidRPr="00CE1425" w:rsidRDefault="000A4B20" w:rsidP="0069172A">
      <w:pPr>
        <w:pStyle w:val="ListParagraph"/>
        <w:rPr>
          <w:bdr w:val="none" w:sz="0" w:space="0" w:color="auto" w:frame="1"/>
        </w:rPr>
      </w:pPr>
      <w:r w:rsidRPr="00CE1425">
        <w:rPr>
          <w:bdr w:val="none" w:sz="0" w:space="0" w:color="auto" w:frame="1"/>
        </w:rPr>
        <w:t>physical access</w:t>
      </w:r>
    </w:p>
    <w:p w14:paraId="7B0E8D0A" w14:textId="14E45570" w:rsidR="000A4B20" w:rsidRPr="00CE1425" w:rsidRDefault="000A4B20" w:rsidP="0069172A">
      <w:pPr>
        <w:pStyle w:val="ListParagraph"/>
        <w:rPr>
          <w:bdr w:val="none" w:sz="0" w:space="0" w:color="auto" w:frame="1"/>
        </w:rPr>
      </w:pPr>
      <w:r w:rsidRPr="00CE1425">
        <w:rPr>
          <w:bdr w:val="none" w:sz="0" w:space="0" w:color="auto" w:frame="1"/>
        </w:rPr>
        <w:t>program design</w:t>
      </w:r>
    </w:p>
    <w:p w14:paraId="7845AC3E" w14:textId="16AE54D9" w:rsidR="000A4B20" w:rsidRPr="00CE1425" w:rsidRDefault="000A4B20" w:rsidP="0069172A">
      <w:pPr>
        <w:pStyle w:val="ListParagraph"/>
        <w:rPr>
          <w:bdr w:val="none" w:sz="0" w:space="0" w:color="auto" w:frame="1"/>
        </w:rPr>
      </w:pPr>
      <w:r w:rsidRPr="00CE1425">
        <w:rPr>
          <w:bdr w:val="none" w:sz="0" w:space="0" w:color="auto" w:frame="1"/>
        </w:rPr>
        <w:t>provider expertise and understanding</w:t>
      </w:r>
    </w:p>
    <w:p w14:paraId="23EDD138" w14:textId="38F9D449" w:rsidR="000A4B20" w:rsidRPr="00CE1425" w:rsidRDefault="000A4B20" w:rsidP="0069172A">
      <w:pPr>
        <w:pStyle w:val="ListParagraph"/>
        <w:rPr>
          <w:bdr w:val="none" w:sz="0" w:space="0" w:color="auto" w:frame="1"/>
        </w:rPr>
      </w:pPr>
      <w:r w:rsidRPr="00CE1425">
        <w:rPr>
          <w:bdr w:val="none" w:sz="0" w:space="0" w:color="auto" w:frame="1"/>
        </w:rPr>
        <w:t>cost</w:t>
      </w:r>
    </w:p>
    <w:p w14:paraId="75800D35" w14:textId="50D32704" w:rsidR="000A4B20" w:rsidRPr="00CE1425" w:rsidRDefault="000A4B20" w:rsidP="0069172A">
      <w:pPr>
        <w:pStyle w:val="ListParagraph"/>
        <w:rPr>
          <w:bdr w:val="none" w:sz="0" w:space="0" w:color="auto" w:frame="1"/>
        </w:rPr>
      </w:pPr>
      <w:r w:rsidRPr="00CE1425">
        <w:rPr>
          <w:bdr w:val="none" w:sz="0" w:space="0" w:color="auto" w:frame="1"/>
        </w:rPr>
        <w:t>equipment required</w:t>
      </w:r>
    </w:p>
    <w:p w14:paraId="4C87AF7A" w14:textId="4F8C93CD" w:rsidR="000A4B20" w:rsidRPr="00CE1425" w:rsidRDefault="000A4B20" w:rsidP="0069172A">
      <w:pPr>
        <w:pStyle w:val="ListParagraph"/>
        <w:rPr>
          <w:bdr w:val="none" w:sz="0" w:space="0" w:color="auto" w:frame="1"/>
        </w:rPr>
      </w:pPr>
      <w:r w:rsidRPr="00CE1425">
        <w:rPr>
          <w:bdr w:val="none" w:sz="0" w:space="0" w:color="auto" w:frame="1"/>
        </w:rPr>
        <w:t>time</w:t>
      </w:r>
    </w:p>
    <w:p w14:paraId="0C63B3AA" w14:textId="5F0F0706" w:rsidR="000A4B20" w:rsidRPr="00CE1425" w:rsidRDefault="000A4B20" w:rsidP="0069172A">
      <w:pPr>
        <w:pStyle w:val="ListParagraph"/>
        <w:rPr>
          <w:bdr w:val="none" w:sz="0" w:space="0" w:color="auto" w:frame="1"/>
        </w:rPr>
      </w:pPr>
      <w:r w:rsidRPr="00CE1425">
        <w:rPr>
          <w:bdr w:val="none" w:sz="0" w:space="0" w:color="auto" w:frame="1"/>
        </w:rPr>
        <w:t>transport</w:t>
      </w:r>
    </w:p>
    <w:p w14:paraId="67F03A27" w14:textId="5E8D4C11" w:rsidR="000A4B20" w:rsidRPr="00CE1425" w:rsidRDefault="000A4B20" w:rsidP="0069172A">
      <w:pPr>
        <w:pStyle w:val="ListParagraph"/>
        <w:rPr>
          <w:bdr w:val="none" w:sz="0" w:space="0" w:color="auto" w:frame="1"/>
        </w:rPr>
      </w:pPr>
      <w:r w:rsidRPr="00CE1425">
        <w:rPr>
          <w:bdr w:val="none" w:sz="0" w:space="0" w:color="auto" w:frame="1"/>
        </w:rPr>
        <w:t>communi</w:t>
      </w:r>
      <w:r w:rsidR="00BB0C16" w:rsidRPr="00CE1425">
        <w:rPr>
          <w:bdr w:val="none" w:sz="0" w:space="0" w:color="auto" w:frame="1"/>
        </w:rPr>
        <w:t>c</w:t>
      </w:r>
      <w:r w:rsidRPr="00CE1425">
        <w:rPr>
          <w:bdr w:val="none" w:sz="0" w:space="0" w:color="auto" w:frame="1"/>
        </w:rPr>
        <w:t>ation methods</w:t>
      </w:r>
    </w:p>
    <w:p w14:paraId="551E96BC" w14:textId="6DAC0EAD" w:rsidR="000A4B20" w:rsidRPr="00CE1425" w:rsidRDefault="000A4B20" w:rsidP="0069172A">
      <w:pPr>
        <w:pStyle w:val="ListParagraph"/>
        <w:rPr>
          <w:bdr w:val="none" w:sz="0" w:space="0" w:color="auto" w:frame="1"/>
        </w:rPr>
      </w:pPr>
      <w:r w:rsidRPr="00CE1425">
        <w:rPr>
          <w:bdr w:val="none" w:sz="0" w:space="0" w:color="auto" w:frame="1"/>
        </w:rPr>
        <w:t>ease of finding information about opportunities.</w:t>
      </w:r>
    </w:p>
    <w:p w14:paraId="4C1431EF" w14:textId="1658B861" w:rsidR="00111FFB" w:rsidRPr="004141CC" w:rsidRDefault="00F41DE3" w:rsidP="004141CC">
      <w:pPr>
        <w:pStyle w:val="Heading3"/>
      </w:pPr>
      <w:r w:rsidRPr="004141CC">
        <w:rPr>
          <w:rStyle w:val="Heading3Char"/>
          <w:rFonts w:eastAsia="Cambria"/>
          <w:b/>
          <w:bCs/>
        </w:rPr>
        <w:t>Participation</w:t>
      </w:r>
    </w:p>
    <w:p w14:paraId="1286A592" w14:textId="5AED8886" w:rsidR="000A5AA1" w:rsidRPr="00CE1425" w:rsidRDefault="00111FFB" w:rsidP="009E3FC5">
      <w:pPr>
        <w:rPr>
          <w:bdr w:val="none" w:sz="0" w:space="0" w:color="auto" w:frame="1"/>
        </w:rPr>
      </w:pPr>
      <w:r w:rsidRPr="00CE1425">
        <w:rPr>
          <w:bdr w:val="none" w:sz="0" w:space="0" w:color="auto" w:frame="1"/>
        </w:rPr>
        <w:t>Our vision is a Victoria where more people with disability will meaningfully engage with sport and active recreation as a direct result of increased choice and access. Our primary focus is to increase physical activity, however, we recognise that participation may also include other types of engagement with sport and active recreation that deliver social and mental health benefits</w:t>
      </w:r>
      <w:r w:rsidR="00D03A8B" w:rsidRPr="00CE1425">
        <w:rPr>
          <w:bdr w:val="none" w:sz="0" w:space="0" w:color="auto" w:frame="1"/>
        </w:rPr>
        <w:t xml:space="preserve">, </w:t>
      </w:r>
      <w:r w:rsidR="00DA2C6F">
        <w:rPr>
          <w:bdr w:val="none" w:sz="0" w:space="0" w:color="auto" w:frame="1"/>
        </w:rPr>
        <w:t>and involvement of people with disability in decision making across the organisation.</w:t>
      </w:r>
    </w:p>
    <w:p w14:paraId="598198A3" w14:textId="1F504652" w:rsidR="009D715F" w:rsidRPr="00CE1425" w:rsidRDefault="009D43F4" w:rsidP="003614D1">
      <w:pPr>
        <w:rPr>
          <w:bdr w:val="none" w:sz="0" w:space="0" w:color="auto" w:frame="1"/>
        </w:rPr>
      </w:pPr>
      <w:r w:rsidRPr="00CE1425">
        <w:rPr>
          <w:bdr w:val="none" w:sz="0" w:space="0" w:color="auto" w:frame="1"/>
        </w:rPr>
        <w:t>This plan will drive our commitment to building a diverse, inclusive and progressive organisation</w:t>
      </w:r>
      <w:r w:rsidR="00224983" w:rsidRPr="00CE1425">
        <w:rPr>
          <w:bdr w:val="none" w:sz="0" w:space="0" w:color="auto" w:frame="1"/>
        </w:rPr>
        <w:t xml:space="preserve">, this disability inclusion action plan is a commitment to our </w:t>
      </w:r>
      <w:r w:rsidR="0028329D" w:rsidRPr="00CE1425">
        <w:rPr>
          <w:bdr w:val="none" w:sz="0" w:space="0" w:color="auto" w:frame="1"/>
        </w:rPr>
        <w:t>community,</w:t>
      </w:r>
      <w:r w:rsidR="00224983" w:rsidRPr="00CE1425">
        <w:rPr>
          <w:bdr w:val="none" w:sz="0" w:space="0" w:color="auto" w:frame="1"/>
        </w:rPr>
        <w:t xml:space="preserve"> and we look forward to reporting back on our progress.</w:t>
      </w:r>
    </w:p>
    <w:p w14:paraId="269EF81E" w14:textId="77777777" w:rsidR="00787504" w:rsidRDefault="00787504" w:rsidP="00223719">
      <w:pPr>
        <w:pStyle w:val="Heading2"/>
        <w:rPr>
          <w:bCs/>
        </w:rPr>
        <w:sectPr w:rsidR="00787504" w:rsidSect="00403464">
          <w:pgSz w:w="16840" w:h="11899" w:orient="landscape"/>
          <w:pgMar w:top="567" w:right="964" w:bottom="284" w:left="851" w:header="1418" w:footer="244" w:gutter="0"/>
          <w:cols w:space="708"/>
          <w:docGrid w:linePitch="326"/>
        </w:sectPr>
      </w:pPr>
    </w:p>
    <w:p w14:paraId="01D0AEFA" w14:textId="52AF355C" w:rsidR="00AC4623" w:rsidRPr="00223719" w:rsidRDefault="00AC4623" w:rsidP="00223719">
      <w:pPr>
        <w:pStyle w:val="Heading2"/>
        <w:rPr>
          <w:b w:val="0"/>
          <w:bCs/>
        </w:rPr>
      </w:pPr>
      <w:r w:rsidRPr="00223719">
        <w:rPr>
          <w:bCs/>
        </w:rPr>
        <w:lastRenderedPageBreak/>
        <w:t xml:space="preserve">Objective </w:t>
      </w:r>
      <w:r w:rsidR="642FCC6A" w:rsidRPr="00223719">
        <w:rPr>
          <w:bCs/>
        </w:rPr>
        <w:t>o</w:t>
      </w:r>
      <w:r w:rsidRPr="00223719">
        <w:rPr>
          <w:bCs/>
        </w:rPr>
        <w:t>ne</w:t>
      </w:r>
    </w:p>
    <w:p w14:paraId="323165CD" w14:textId="29C94694" w:rsidR="00AC4623" w:rsidRPr="0055028F" w:rsidRDefault="00096D04" w:rsidP="00311933">
      <w:pPr>
        <w:pStyle w:val="Heading3"/>
        <w:rPr>
          <w:bdr w:val="none" w:sz="0" w:space="0" w:color="auto" w:frame="1"/>
        </w:rPr>
      </w:pPr>
      <w:r w:rsidRPr="00223719">
        <w:t>Create a movement for change</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95"/>
        <w:gridCol w:w="6252"/>
        <w:gridCol w:w="3111"/>
        <w:gridCol w:w="1701"/>
      </w:tblGrid>
      <w:tr w:rsidR="003F5906" w:rsidRPr="00CE1425" w14:paraId="1D013561" w14:textId="77777777" w:rsidTr="00056555">
        <w:trPr>
          <w:cantSplit/>
          <w:trHeight w:val="567"/>
          <w:tblHeader/>
          <w:jc w:val="center"/>
        </w:trPr>
        <w:tc>
          <w:tcPr>
            <w:tcW w:w="704" w:type="dxa"/>
            <w:shd w:val="clear" w:color="auto" w:fill="FFCC00"/>
            <w:noWrap/>
            <w:vAlign w:val="bottom"/>
          </w:tcPr>
          <w:p w14:paraId="56D71D64" w14:textId="77777777" w:rsidR="00096D04" w:rsidRPr="00CE1425" w:rsidRDefault="00096D04" w:rsidP="00056555">
            <w:r w:rsidRPr="00CE1425">
              <w:t>Item</w:t>
            </w:r>
          </w:p>
        </w:tc>
        <w:tc>
          <w:tcPr>
            <w:tcW w:w="3402" w:type="dxa"/>
            <w:shd w:val="clear" w:color="auto" w:fill="FFCC00"/>
            <w:vAlign w:val="bottom"/>
          </w:tcPr>
          <w:p w14:paraId="158F5E45" w14:textId="77777777" w:rsidR="00096D04" w:rsidRPr="00CE1425" w:rsidRDefault="00096D04" w:rsidP="00056555">
            <w:r w:rsidRPr="00CE1425">
              <w:t>Initiative</w:t>
            </w:r>
          </w:p>
        </w:tc>
        <w:tc>
          <w:tcPr>
            <w:tcW w:w="6267" w:type="dxa"/>
            <w:shd w:val="clear" w:color="auto" w:fill="FFCC00"/>
            <w:vAlign w:val="bottom"/>
          </w:tcPr>
          <w:p w14:paraId="382047D8" w14:textId="04208AD3" w:rsidR="00096D04" w:rsidRPr="00CE1425" w:rsidRDefault="00096D04" w:rsidP="00056555">
            <w:pPr>
              <w:rPr>
                <w:color w:val="000000"/>
              </w:rPr>
            </w:pPr>
            <w:r w:rsidRPr="0F41D2B9">
              <w:t xml:space="preserve"> Required</w:t>
            </w:r>
          </w:p>
        </w:tc>
        <w:tc>
          <w:tcPr>
            <w:tcW w:w="3089" w:type="dxa"/>
            <w:shd w:val="clear" w:color="auto" w:fill="FFCC00"/>
            <w:vAlign w:val="bottom"/>
          </w:tcPr>
          <w:p w14:paraId="49710DF3" w14:textId="6D2DCBE2" w:rsidR="00096D04" w:rsidRPr="00CE1425" w:rsidRDefault="00096D04" w:rsidP="00056555">
            <w:pPr>
              <w:rPr>
                <w:color w:val="000000"/>
              </w:rPr>
            </w:pPr>
            <w:r w:rsidRPr="0F41D2B9">
              <w:t xml:space="preserve">Business </w:t>
            </w:r>
            <w:r w:rsidR="54BAA31F" w:rsidRPr="0F41D2B9">
              <w:t>a</w:t>
            </w:r>
            <w:r w:rsidRPr="0F41D2B9">
              <w:t xml:space="preserve">rea </w:t>
            </w:r>
            <w:r w:rsidR="65B63022" w:rsidRPr="0F41D2B9">
              <w:t>r</w:t>
            </w:r>
            <w:r w:rsidRPr="0F41D2B9">
              <w:t>esponsible:</w:t>
            </w:r>
          </w:p>
        </w:tc>
        <w:tc>
          <w:tcPr>
            <w:tcW w:w="1701" w:type="dxa"/>
            <w:shd w:val="clear" w:color="auto" w:fill="FFCC00"/>
            <w:noWrap/>
            <w:vAlign w:val="bottom"/>
          </w:tcPr>
          <w:p w14:paraId="1130ED03" w14:textId="02C423A4" w:rsidR="00096D04" w:rsidRPr="00CE1425" w:rsidRDefault="0028329D" w:rsidP="00056555">
            <w:pPr>
              <w:rPr>
                <w:color w:val="000000"/>
              </w:rPr>
            </w:pPr>
            <w:r w:rsidRPr="0F41D2B9">
              <w:t xml:space="preserve">Complete </w:t>
            </w:r>
            <w:r w:rsidR="20747162" w:rsidRPr="0F41D2B9">
              <w:t>b</w:t>
            </w:r>
            <w:r w:rsidRPr="0F41D2B9">
              <w:t>y:</w:t>
            </w:r>
          </w:p>
        </w:tc>
      </w:tr>
      <w:tr w:rsidR="003F5906" w:rsidRPr="00CE1425" w14:paraId="578A42E6" w14:textId="77777777" w:rsidTr="00E07681">
        <w:trPr>
          <w:cantSplit/>
          <w:trHeight w:val="891"/>
          <w:jc w:val="center"/>
        </w:trPr>
        <w:tc>
          <w:tcPr>
            <w:tcW w:w="704" w:type="dxa"/>
            <w:shd w:val="clear" w:color="auto" w:fill="auto"/>
            <w:noWrap/>
          </w:tcPr>
          <w:p w14:paraId="526980EF" w14:textId="77777777" w:rsidR="00096D04" w:rsidRPr="00CE1425" w:rsidRDefault="00096D04" w:rsidP="00223719">
            <w:r w:rsidRPr="00CE1425">
              <w:t>1</w:t>
            </w:r>
          </w:p>
        </w:tc>
        <w:tc>
          <w:tcPr>
            <w:tcW w:w="3402" w:type="dxa"/>
            <w:shd w:val="clear" w:color="auto" w:fill="auto"/>
          </w:tcPr>
          <w:p w14:paraId="50D525DB" w14:textId="09CFA278" w:rsidR="00096D04" w:rsidRPr="00CE1425" w:rsidRDefault="0089366E" w:rsidP="00223719">
            <w:pPr>
              <w:rPr>
                <w:color w:val="000000"/>
              </w:rPr>
            </w:pPr>
            <w:r>
              <w:t>Continue</w:t>
            </w:r>
            <w:r w:rsidR="00BB0C16" w:rsidRPr="0F41D2B9">
              <w:t xml:space="preserve"> to e</w:t>
            </w:r>
            <w:r w:rsidR="0326A4C5" w:rsidRPr="0F41D2B9">
              <w:t>ngage with people with disability to make sure the</w:t>
            </w:r>
            <w:r w:rsidR="48E974CD" w:rsidRPr="0F41D2B9">
              <w:t>ir voice is accurately presented to the sector</w:t>
            </w:r>
          </w:p>
        </w:tc>
        <w:tc>
          <w:tcPr>
            <w:tcW w:w="6267" w:type="dxa"/>
            <w:shd w:val="clear" w:color="auto" w:fill="auto"/>
          </w:tcPr>
          <w:p w14:paraId="5B627D0E" w14:textId="5FD1F6A8" w:rsidR="00592513" w:rsidRPr="00223719" w:rsidRDefault="1C6E1B38" w:rsidP="00223719">
            <w:pPr>
              <w:pStyle w:val="ListParagraph"/>
            </w:pPr>
            <w:r w:rsidRPr="00223719">
              <w:t>Develop an action plan regarding a new movement</w:t>
            </w:r>
            <w:r w:rsidR="00EB2609">
              <w:t xml:space="preserve"> for change</w:t>
            </w:r>
            <w:r w:rsidR="00583E95" w:rsidRPr="00223719">
              <w:t>.</w:t>
            </w:r>
          </w:p>
          <w:p w14:paraId="5790571B" w14:textId="0326B5A7" w:rsidR="00592513" w:rsidRPr="00592513" w:rsidRDefault="1C6E1B38" w:rsidP="00223719">
            <w:pPr>
              <w:pStyle w:val="ListParagraph"/>
              <w:rPr>
                <w:color w:val="000000"/>
              </w:rPr>
            </w:pPr>
            <w:r w:rsidRPr="0F41D2B9">
              <w:t>Communicate this plan to our members and</w:t>
            </w:r>
            <w:r w:rsidR="49FAEB64" w:rsidRPr="0F41D2B9">
              <w:t xml:space="preserve"> the concept of the movement we want them (and others) to join and be part of</w:t>
            </w:r>
            <w:r w:rsidR="00583E95">
              <w:t>.</w:t>
            </w:r>
          </w:p>
          <w:p w14:paraId="40192FCD" w14:textId="77777777" w:rsidR="00096D04" w:rsidRPr="00584434" w:rsidRDefault="00CF4DCC" w:rsidP="00223719">
            <w:pPr>
              <w:pStyle w:val="ListParagraph"/>
              <w:rPr>
                <w:rFonts w:eastAsia="Times New Roman"/>
                <w:color w:val="000000"/>
              </w:rPr>
            </w:pPr>
            <w:r w:rsidRPr="00CE1425">
              <w:t>Develop</w:t>
            </w:r>
            <w:r w:rsidR="002D34DA">
              <w:t xml:space="preserve"> </w:t>
            </w:r>
            <w:r w:rsidRPr="00CE1425">
              <w:t>mentoring and ambassador programs</w:t>
            </w:r>
            <w:r w:rsidR="00583E95">
              <w:t>.</w:t>
            </w:r>
          </w:p>
          <w:p w14:paraId="7085021C" w14:textId="08FDBC55" w:rsidR="00096D04" w:rsidRPr="00CE1425" w:rsidRDefault="00584434" w:rsidP="00223719">
            <w:pPr>
              <w:pStyle w:val="ListParagraph"/>
              <w:rPr>
                <w:rFonts w:eastAsia="Times New Roman"/>
                <w:color w:val="000000"/>
              </w:rPr>
            </w:pPr>
            <w:r>
              <w:t xml:space="preserve">Collaborate with our members </w:t>
            </w:r>
            <w:r w:rsidR="00B1371C">
              <w:t>with disability</w:t>
            </w:r>
            <w:r>
              <w:t xml:space="preserve"> to identify key trends and issues to inform submissions to government</w:t>
            </w:r>
            <w:r w:rsidR="00D6373B">
              <w:t xml:space="preserve"> and the sector.</w:t>
            </w:r>
          </w:p>
        </w:tc>
        <w:tc>
          <w:tcPr>
            <w:tcW w:w="3089" w:type="dxa"/>
            <w:shd w:val="clear" w:color="auto" w:fill="auto"/>
          </w:tcPr>
          <w:p w14:paraId="39AED5D2" w14:textId="14B59A6A" w:rsidR="00096D04" w:rsidRPr="00CE1425" w:rsidRDefault="00192208" w:rsidP="00223719">
            <w:r>
              <w:t>Programs/Communications</w:t>
            </w:r>
          </w:p>
        </w:tc>
        <w:tc>
          <w:tcPr>
            <w:tcW w:w="1701" w:type="dxa"/>
            <w:shd w:val="clear" w:color="auto" w:fill="auto"/>
            <w:noWrap/>
          </w:tcPr>
          <w:p w14:paraId="2AA4600A" w14:textId="77777777" w:rsidR="00096D04" w:rsidRDefault="00096D04" w:rsidP="00223719">
            <w:r w:rsidRPr="00CE1425">
              <w:t xml:space="preserve">Annually </w:t>
            </w:r>
          </w:p>
          <w:p w14:paraId="01B7DF78" w14:textId="77777777" w:rsidR="00D6373B" w:rsidRDefault="00D6373B" w:rsidP="00223719"/>
          <w:p w14:paraId="2581E980" w14:textId="77777777" w:rsidR="00D6373B" w:rsidRDefault="00D6373B" w:rsidP="00223719">
            <w:r>
              <w:t>Annually</w:t>
            </w:r>
          </w:p>
          <w:p w14:paraId="02FC5A6A" w14:textId="77777777" w:rsidR="007E374A" w:rsidRDefault="007E374A" w:rsidP="00223719"/>
          <w:p w14:paraId="774FC444" w14:textId="6D44C9BD" w:rsidR="00D6373B" w:rsidRDefault="007E374A" w:rsidP="00223719">
            <w:r>
              <w:t>2021</w:t>
            </w:r>
          </w:p>
          <w:p w14:paraId="034DB7A1" w14:textId="42F59015" w:rsidR="00096D04" w:rsidRPr="00CE1425" w:rsidRDefault="007E374A" w:rsidP="00223719">
            <w:r>
              <w:t>As needed</w:t>
            </w:r>
          </w:p>
        </w:tc>
      </w:tr>
      <w:tr w:rsidR="003F5906" w:rsidRPr="00CE1425" w14:paraId="30D322FE" w14:textId="77777777" w:rsidTr="00E07681">
        <w:trPr>
          <w:cantSplit/>
          <w:trHeight w:val="891"/>
          <w:jc w:val="center"/>
        </w:trPr>
        <w:tc>
          <w:tcPr>
            <w:tcW w:w="704" w:type="dxa"/>
            <w:shd w:val="clear" w:color="auto" w:fill="auto"/>
            <w:noWrap/>
            <w:hideMark/>
          </w:tcPr>
          <w:p w14:paraId="6E356039" w14:textId="77777777" w:rsidR="00096D04" w:rsidRPr="00CE1425" w:rsidRDefault="00096D04" w:rsidP="00223719">
            <w:r w:rsidRPr="00CE1425">
              <w:t>2</w:t>
            </w:r>
          </w:p>
          <w:p w14:paraId="10B9666B" w14:textId="77777777" w:rsidR="00096D04" w:rsidRPr="00CE1425" w:rsidRDefault="00096D04" w:rsidP="00223719"/>
        </w:tc>
        <w:tc>
          <w:tcPr>
            <w:tcW w:w="3402" w:type="dxa"/>
            <w:shd w:val="clear" w:color="auto" w:fill="auto"/>
          </w:tcPr>
          <w:p w14:paraId="339AC627" w14:textId="4EA0ABB3" w:rsidR="00096D04" w:rsidRPr="00CE1425" w:rsidRDefault="00BB0C16" w:rsidP="00223719">
            <w:r w:rsidRPr="00CE1425">
              <w:t>Continue to d</w:t>
            </w:r>
            <w:r w:rsidR="00C97993" w:rsidRPr="00CE1425">
              <w:t xml:space="preserve">evelop new partnerships with organisations </w:t>
            </w:r>
            <w:r w:rsidR="002856E0" w:rsidRPr="00CE1425">
              <w:t>aligned</w:t>
            </w:r>
            <w:r w:rsidR="00C97993" w:rsidRPr="00CE1425">
              <w:t xml:space="preserve"> with the movement</w:t>
            </w:r>
          </w:p>
        </w:tc>
        <w:tc>
          <w:tcPr>
            <w:tcW w:w="6267" w:type="dxa"/>
            <w:shd w:val="clear" w:color="auto" w:fill="auto"/>
          </w:tcPr>
          <w:p w14:paraId="643551EA" w14:textId="29065084" w:rsidR="00192208" w:rsidRDefault="1941EC93" w:rsidP="002D34DA">
            <w:pPr>
              <w:pStyle w:val="ListParagraph"/>
              <w:rPr>
                <w:color w:val="000000"/>
              </w:rPr>
            </w:pPr>
            <w:r w:rsidRPr="0F41D2B9">
              <w:t>Formalise partnerships with organi</w:t>
            </w:r>
            <w:r w:rsidR="1555ACCC" w:rsidRPr="0F41D2B9">
              <w:t>s</w:t>
            </w:r>
            <w:r w:rsidRPr="0F41D2B9">
              <w:t>ations whose values align to Disability Sport &amp; Recreation</w:t>
            </w:r>
            <w:r w:rsidR="00583E95">
              <w:t>.</w:t>
            </w:r>
          </w:p>
          <w:p w14:paraId="1B6202A4" w14:textId="724B94B8" w:rsidR="00192208" w:rsidRPr="00192208" w:rsidRDefault="00192208" w:rsidP="002D34DA">
            <w:pPr>
              <w:pStyle w:val="ListParagraph"/>
            </w:pPr>
            <w:r>
              <w:t>Development of a new partnership management framework</w:t>
            </w:r>
            <w:r w:rsidR="00583E95">
              <w:t>.</w:t>
            </w:r>
          </w:p>
        </w:tc>
        <w:tc>
          <w:tcPr>
            <w:tcW w:w="3089" w:type="dxa"/>
            <w:shd w:val="clear" w:color="auto" w:fill="auto"/>
            <w:hideMark/>
          </w:tcPr>
          <w:p w14:paraId="38230499" w14:textId="77777777" w:rsidR="00096D04" w:rsidRDefault="00192208" w:rsidP="00223719">
            <w:r>
              <w:t>Management</w:t>
            </w:r>
          </w:p>
          <w:p w14:paraId="1A0C1DC1" w14:textId="7D3C8E1A" w:rsidR="00192208" w:rsidRPr="00CE1425" w:rsidRDefault="002D34DA" w:rsidP="00223719">
            <w:pPr>
              <w:rPr>
                <w:color w:val="000000"/>
              </w:rPr>
            </w:pPr>
            <w:r>
              <w:br/>
            </w:r>
            <w:r w:rsidR="1941EC93" w:rsidRPr="0F41D2B9">
              <w:t>Management</w:t>
            </w:r>
          </w:p>
        </w:tc>
        <w:tc>
          <w:tcPr>
            <w:tcW w:w="1701" w:type="dxa"/>
            <w:shd w:val="clear" w:color="auto" w:fill="auto"/>
            <w:noWrap/>
            <w:hideMark/>
          </w:tcPr>
          <w:p w14:paraId="756E4ACC" w14:textId="3B68B2B3" w:rsidR="00096D04" w:rsidRDefault="1941EC93" w:rsidP="00223719">
            <w:pPr>
              <w:rPr>
                <w:color w:val="000000"/>
              </w:rPr>
            </w:pPr>
            <w:r w:rsidRPr="0F41D2B9">
              <w:t xml:space="preserve">As </w:t>
            </w:r>
            <w:r w:rsidR="00550603" w:rsidRPr="0F41D2B9">
              <w:t>needed</w:t>
            </w:r>
          </w:p>
          <w:p w14:paraId="5DDE3639" w14:textId="2AD175DE" w:rsidR="00192208" w:rsidRPr="00CE1425" w:rsidRDefault="002D34DA" w:rsidP="00223719">
            <w:pPr>
              <w:rPr>
                <w:color w:val="000000"/>
              </w:rPr>
            </w:pPr>
            <w:r>
              <w:br/>
            </w:r>
            <w:r w:rsidR="1941EC93" w:rsidRPr="0F41D2B9">
              <w:t>2022</w:t>
            </w:r>
          </w:p>
        </w:tc>
      </w:tr>
      <w:tr w:rsidR="003F5906" w:rsidRPr="00CE1425" w14:paraId="468E42BE" w14:textId="77777777" w:rsidTr="00E07681">
        <w:trPr>
          <w:cantSplit/>
          <w:trHeight w:val="891"/>
          <w:jc w:val="center"/>
        </w:trPr>
        <w:tc>
          <w:tcPr>
            <w:tcW w:w="704" w:type="dxa"/>
            <w:shd w:val="clear" w:color="auto" w:fill="auto"/>
            <w:noWrap/>
          </w:tcPr>
          <w:p w14:paraId="59146F3E" w14:textId="0AE67E65" w:rsidR="00664E79" w:rsidRPr="00CE1425" w:rsidRDefault="009B4DA9" w:rsidP="00223719">
            <w:r>
              <w:t>3</w:t>
            </w:r>
          </w:p>
        </w:tc>
        <w:tc>
          <w:tcPr>
            <w:tcW w:w="3402" w:type="dxa"/>
            <w:shd w:val="clear" w:color="auto" w:fill="auto"/>
          </w:tcPr>
          <w:p w14:paraId="7FFC9541" w14:textId="45B019AC" w:rsidR="00664E79" w:rsidRPr="00CE1425" w:rsidRDefault="17D18ED7" w:rsidP="00223719">
            <w:pPr>
              <w:rPr>
                <w:color w:val="000000"/>
              </w:rPr>
            </w:pPr>
            <w:r w:rsidRPr="0F41D2B9">
              <w:t>Continue to partner with organisations that create opportunit</w:t>
            </w:r>
            <w:r w:rsidR="00D1630D">
              <w:t>ies</w:t>
            </w:r>
            <w:r w:rsidR="1760B577" w:rsidRPr="0F41D2B9">
              <w:t xml:space="preserve"> to enhance the lifestyles of all Victorians with disability</w:t>
            </w:r>
            <w:r w:rsidR="2EBB306D" w:rsidRPr="0F41D2B9">
              <w:t xml:space="preserve"> who participate in sport and recreation</w:t>
            </w:r>
          </w:p>
        </w:tc>
        <w:tc>
          <w:tcPr>
            <w:tcW w:w="6267" w:type="dxa"/>
            <w:shd w:val="clear" w:color="auto" w:fill="auto"/>
          </w:tcPr>
          <w:p w14:paraId="3C106A00" w14:textId="5C4F8B30" w:rsidR="00192208" w:rsidRDefault="32164E8F" w:rsidP="002D34DA">
            <w:pPr>
              <w:pStyle w:val="ListParagraph"/>
              <w:rPr>
                <w:color w:val="000000"/>
              </w:rPr>
            </w:pPr>
            <w:r w:rsidRPr="0F41D2B9">
              <w:t xml:space="preserve">Maintain </w:t>
            </w:r>
            <w:r w:rsidR="0F7EA25F" w:rsidRPr="0F41D2B9">
              <w:t xml:space="preserve">our </w:t>
            </w:r>
            <w:r w:rsidRPr="0F41D2B9">
              <w:t>partnership with YMCA Victoria</w:t>
            </w:r>
            <w:r w:rsidR="00583E95">
              <w:t>.</w:t>
            </w:r>
          </w:p>
          <w:p w14:paraId="17F6E8DC" w14:textId="75260C96" w:rsidR="00C30064" w:rsidRPr="00CE1425" w:rsidRDefault="00C30064" w:rsidP="002D34DA">
            <w:pPr>
              <w:pStyle w:val="ListParagraph"/>
            </w:pPr>
            <w:r>
              <w:t xml:space="preserve">Partner with one recreation focused </w:t>
            </w:r>
            <w:r w:rsidR="00583E95">
              <w:t>organi</w:t>
            </w:r>
            <w:r w:rsidR="00A85E82">
              <w:t>s</w:t>
            </w:r>
            <w:r w:rsidR="00583E95">
              <w:t>ation.</w:t>
            </w:r>
          </w:p>
        </w:tc>
        <w:tc>
          <w:tcPr>
            <w:tcW w:w="3089" w:type="dxa"/>
            <w:shd w:val="clear" w:color="auto" w:fill="auto"/>
          </w:tcPr>
          <w:p w14:paraId="1FAECDCC" w14:textId="55DD4EF6" w:rsidR="00664E79" w:rsidRDefault="00192208" w:rsidP="00223719">
            <w:r>
              <w:t>Programs/</w:t>
            </w:r>
          </w:p>
          <w:p w14:paraId="764FF857" w14:textId="04CD5FB5" w:rsidR="00192208" w:rsidRPr="00CE1425" w:rsidRDefault="00192208" w:rsidP="00223719">
            <w:r>
              <w:t>Management</w:t>
            </w:r>
          </w:p>
        </w:tc>
        <w:tc>
          <w:tcPr>
            <w:tcW w:w="1701" w:type="dxa"/>
            <w:shd w:val="clear" w:color="auto" w:fill="auto"/>
            <w:noWrap/>
          </w:tcPr>
          <w:p w14:paraId="32D8F071" w14:textId="77777777" w:rsidR="00664E79" w:rsidRDefault="1941EC93" w:rsidP="00223719">
            <w:pPr>
              <w:rPr>
                <w:color w:val="000000"/>
              </w:rPr>
            </w:pPr>
            <w:r w:rsidRPr="0F41D2B9">
              <w:t>Annually</w:t>
            </w:r>
          </w:p>
          <w:p w14:paraId="74F71930" w14:textId="6129D8B3" w:rsidR="00192208" w:rsidRPr="00CE1425" w:rsidRDefault="007C0834" w:rsidP="00223719">
            <w:r>
              <w:t>Annually</w:t>
            </w:r>
          </w:p>
        </w:tc>
      </w:tr>
      <w:tr w:rsidR="003F5906" w:rsidRPr="00CE1425" w14:paraId="2F568598" w14:textId="77777777" w:rsidTr="00E07681">
        <w:trPr>
          <w:cantSplit/>
          <w:trHeight w:val="891"/>
          <w:jc w:val="center"/>
        </w:trPr>
        <w:tc>
          <w:tcPr>
            <w:tcW w:w="704" w:type="dxa"/>
            <w:shd w:val="clear" w:color="auto" w:fill="auto"/>
            <w:noWrap/>
          </w:tcPr>
          <w:p w14:paraId="310C1FC2" w14:textId="5334E0CF" w:rsidR="00CC0353" w:rsidRPr="00CE1425" w:rsidRDefault="009B4DA9" w:rsidP="00223719">
            <w:r>
              <w:lastRenderedPageBreak/>
              <w:t>4</w:t>
            </w:r>
          </w:p>
        </w:tc>
        <w:tc>
          <w:tcPr>
            <w:tcW w:w="3402" w:type="dxa"/>
            <w:shd w:val="clear" w:color="auto" w:fill="auto"/>
          </w:tcPr>
          <w:p w14:paraId="392B17B7" w14:textId="6B76932D" w:rsidR="00CC0353" w:rsidRPr="00CE1425" w:rsidRDefault="00BB0C16" w:rsidP="00223719">
            <w:r w:rsidRPr="00CE1425">
              <w:t xml:space="preserve">Continue to </w:t>
            </w:r>
            <w:r w:rsidR="00E1347E" w:rsidRPr="00CE1425">
              <w:t>maintain</w:t>
            </w:r>
            <w:r w:rsidR="00CC0353" w:rsidRPr="00CE1425">
              <w:t xml:space="preserve"> and build on existing relationships with sport and active recreation providers</w:t>
            </w:r>
          </w:p>
        </w:tc>
        <w:tc>
          <w:tcPr>
            <w:tcW w:w="6267" w:type="dxa"/>
            <w:shd w:val="clear" w:color="auto" w:fill="auto"/>
          </w:tcPr>
          <w:p w14:paraId="3C74D5CC" w14:textId="209F850A" w:rsidR="009C5F2B" w:rsidRPr="00C57CE9" w:rsidRDefault="00A079FB" w:rsidP="002D34DA">
            <w:pPr>
              <w:pStyle w:val="ListParagraph"/>
            </w:pPr>
            <w:r w:rsidRPr="00CE1425">
              <w:t>Work with sport and active recreation providers to promote their programs through our channels</w:t>
            </w:r>
            <w:r w:rsidR="00C57CE9">
              <w:t>.</w:t>
            </w:r>
          </w:p>
          <w:p w14:paraId="0FE3B74E" w14:textId="22BF9232" w:rsidR="009C5F2B" w:rsidRPr="00C57CE9" w:rsidRDefault="00FD4316" w:rsidP="002D34DA">
            <w:pPr>
              <w:pStyle w:val="ListParagraph"/>
            </w:pPr>
            <w:r w:rsidRPr="00CE1425">
              <w:t>Work with providers to increase their capacity and knowledge of inclusive practices relating to people with disability</w:t>
            </w:r>
            <w:r w:rsidR="00C57CE9">
              <w:t>.</w:t>
            </w:r>
          </w:p>
          <w:p w14:paraId="453990D6" w14:textId="2A585F88" w:rsidR="00FD4316" w:rsidRPr="00CE1425" w:rsidRDefault="00AC1B27" w:rsidP="002D34DA">
            <w:pPr>
              <w:pStyle w:val="ListParagraph"/>
            </w:pPr>
            <w:r w:rsidRPr="00CE1425">
              <w:t xml:space="preserve">Become a first point of contact for organisations and providers that want advice and guidance on how to become more inclusive of people with disability </w:t>
            </w:r>
            <w:r w:rsidR="00C57CE9">
              <w:t>.</w:t>
            </w:r>
          </w:p>
        </w:tc>
        <w:tc>
          <w:tcPr>
            <w:tcW w:w="3089" w:type="dxa"/>
            <w:shd w:val="clear" w:color="auto" w:fill="auto"/>
          </w:tcPr>
          <w:p w14:paraId="049B44AE" w14:textId="77777777" w:rsidR="00CC0353" w:rsidRDefault="00BF3954" w:rsidP="00223719">
            <w:r>
              <w:t>Communications</w:t>
            </w:r>
          </w:p>
          <w:p w14:paraId="2F348842" w14:textId="578CFC3A" w:rsidR="00BF3954" w:rsidRDefault="002D34DA" w:rsidP="00223719">
            <w:r>
              <w:br/>
            </w:r>
            <w:r w:rsidR="00BF3954">
              <w:t>Programs</w:t>
            </w:r>
          </w:p>
          <w:p w14:paraId="4C7634EA" w14:textId="56B51735" w:rsidR="00BF3954" w:rsidRPr="00CE1425" w:rsidRDefault="002D34DA" w:rsidP="00223719">
            <w:pPr>
              <w:rPr>
                <w:color w:val="000000"/>
              </w:rPr>
            </w:pPr>
            <w:r>
              <w:br/>
            </w:r>
            <w:r w:rsidR="16FA7FA0" w:rsidRPr="0F41D2B9">
              <w:t>Communications/Programs</w:t>
            </w:r>
          </w:p>
        </w:tc>
        <w:tc>
          <w:tcPr>
            <w:tcW w:w="1701" w:type="dxa"/>
            <w:shd w:val="clear" w:color="auto" w:fill="auto"/>
            <w:noWrap/>
          </w:tcPr>
          <w:p w14:paraId="6808DD95" w14:textId="77777777" w:rsidR="00CC0353" w:rsidRDefault="00BF3954" w:rsidP="00223719">
            <w:r>
              <w:t>Annually</w:t>
            </w:r>
          </w:p>
          <w:p w14:paraId="7988C54D" w14:textId="7DBE4B8C" w:rsidR="00BF3954" w:rsidRDefault="0020686C" w:rsidP="00223719">
            <w:r>
              <w:br/>
            </w:r>
            <w:r w:rsidR="00BF3954">
              <w:t>Annually</w:t>
            </w:r>
          </w:p>
          <w:p w14:paraId="6DD8C04F" w14:textId="1798DAF6" w:rsidR="00BF3954" w:rsidRPr="00CE1425" w:rsidRDefault="0020686C" w:rsidP="00223719">
            <w:r>
              <w:br/>
            </w:r>
            <w:r w:rsidR="00BF3954">
              <w:t>Annually</w:t>
            </w:r>
          </w:p>
        </w:tc>
      </w:tr>
      <w:tr w:rsidR="003F5906" w:rsidRPr="00CE1425" w14:paraId="208C1299" w14:textId="77777777" w:rsidTr="00E07681">
        <w:trPr>
          <w:cantSplit/>
          <w:trHeight w:val="891"/>
          <w:jc w:val="center"/>
        </w:trPr>
        <w:tc>
          <w:tcPr>
            <w:tcW w:w="704" w:type="dxa"/>
            <w:shd w:val="clear" w:color="auto" w:fill="auto"/>
            <w:noWrap/>
            <w:hideMark/>
          </w:tcPr>
          <w:p w14:paraId="2EF22E89" w14:textId="7ABCF726" w:rsidR="00096D04" w:rsidRPr="00CE1425" w:rsidRDefault="009B4DA9" w:rsidP="00223719">
            <w:r>
              <w:t>5</w:t>
            </w:r>
          </w:p>
          <w:p w14:paraId="1BF00375" w14:textId="77777777" w:rsidR="00096D04" w:rsidRPr="00CE1425" w:rsidRDefault="00096D04" w:rsidP="00223719"/>
        </w:tc>
        <w:tc>
          <w:tcPr>
            <w:tcW w:w="3402" w:type="dxa"/>
            <w:shd w:val="clear" w:color="auto" w:fill="auto"/>
            <w:hideMark/>
          </w:tcPr>
          <w:p w14:paraId="61C15021" w14:textId="3FE0BEB5" w:rsidR="00096D04" w:rsidRPr="00CE1425" w:rsidRDefault="000E4DE7" w:rsidP="00223719">
            <w:r w:rsidRPr="00CE1425">
              <w:t>Continue to b</w:t>
            </w:r>
            <w:r w:rsidR="001D30B8" w:rsidRPr="00CE1425">
              <w:t>uild relationships with local and state government</w:t>
            </w:r>
          </w:p>
        </w:tc>
        <w:tc>
          <w:tcPr>
            <w:tcW w:w="6267" w:type="dxa"/>
            <w:shd w:val="clear" w:color="auto" w:fill="auto"/>
          </w:tcPr>
          <w:p w14:paraId="00750A27" w14:textId="1504B853" w:rsidR="009C5F2B" w:rsidRPr="00583E95" w:rsidRDefault="00BC658C" w:rsidP="0020686C">
            <w:pPr>
              <w:pStyle w:val="ListParagraph"/>
            </w:pPr>
            <w:r w:rsidRPr="00CE1425">
              <w:t xml:space="preserve">Continue to </w:t>
            </w:r>
            <w:r w:rsidRPr="00FA501E">
              <w:t>conne</w:t>
            </w:r>
            <w:r w:rsidR="001A1408" w:rsidRPr="00FA501E">
              <w:t xml:space="preserve">ct and build relationships with state government departments </w:t>
            </w:r>
            <w:r w:rsidR="00165149" w:rsidRPr="00FA501E">
              <w:t xml:space="preserve">and relevant </w:t>
            </w:r>
            <w:r w:rsidR="00466BBF" w:rsidRPr="00FA501E">
              <w:t xml:space="preserve">advisors and </w:t>
            </w:r>
            <w:r w:rsidR="00165149" w:rsidRPr="00FA501E">
              <w:t xml:space="preserve">Ministers </w:t>
            </w:r>
            <w:r w:rsidR="001A1408" w:rsidRPr="00FA501E">
              <w:t>with particular focus on the Minister</w:t>
            </w:r>
            <w:r w:rsidR="00966FAD" w:rsidRPr="00FA501E">
              <w:t xml:space="preserve"> </w:t>
            </w:r>
            <w:r w:rsidR="00C74B04" w:rsidRPr="00FA501E">
              <w:t>for</w:t>
            </w:r>
            <w:r w:rsidR="00966FAD" w:rsidRPr="00FA501E">
              <w:t xml:space="preserve"> Community Sport</w:t>
            </w:r>
            <w:r w:rsidR="00165149" w:rsidRPr="00FA501E">
              <w:t xml:space="preserve"> and the Minister for Disability.</w:t>
            </w:r>
          </w:p>
          <w:p w14:paraId="502BFDC5" w14:textId="58CB5B17" w:rsidR="009C5F2B" w:rsidRPr="00583E95" w:rsidRDefault="007F3905" w:rsidP="0020686C">
            <w:pPr>
              <w:pStyle w:val="ListParagraph"/>
            </w:pPr>
            <w:r w:rsidRPr="00CE1425">
              <w:t xml:space="preserve">Continue to be a part of the Local Government Inclusive </w:t>
            </w:r>
            <w:r w:rsidR="0083513A" w:rsidRPr="00CE1425">
              <w:t>Network to maintain strong connection with Local Government Authorities (LGA)</w:t>
            </w:r>
            <w:r w:rsidR="00583E95">
              <w:t>.</w:t>
            </w:r>
          </w:p>
        </w:tc>
        <w:tc>
          <w:tcPr>
            <w:tcW w:w="3089" w:type="dxa"/>
            <w:shd w:val="clear" w:color="auto" w:fill="auto"/>
            <w:hideMark/>
          </w:tcPr>
          <w:p w14:paraId="2E96446D" w14:textId="19076E61" w:rsidR="617996CD" w:rsidRDefault="617996CD" w:rsidP="00223719">
            <w:r w:rsidRPr="0F41D2B9">
              <w:t>Management</w:t>
            </w:r>
          </w:p>
          <w:p w14:paraId="0A66C067" w14:textId="77777777" w:rsidR="00BF3954" w:rsidRDefault="00BF3954" w:rsidP="00223719"/>
          <w:p w14:paraId="68F9F030" w14:textId="77777777" w:rsidR="00BF3954" w:rsidRDefault="00BF3954" w:rsidP="00223719"/>
          <w:p w14:paraId="42B34B1A" w14:textId="0FAC866A" w:rsidR="00BF3954" w:rsidRPr="00CE1425" w:rsidRDefault="0020686C" w:rsidP="00223719">
            <w:r>
              <w:br/>
            </w:r>
            <w:r w:rsidR="00BF3954">
              <w:t>Programs</w:t>
            </w:r>
          </w:p>
        </w:tc>
        <w:tc>
          <w:tcPr>
            <w:tcW w:w="1701" w:type="dxa"/>
            <w:shd w:val="clear" w:color="auto" w:fill="auto"/>
            <w:noWrap/>
            <w:hideMark/>
          </w:tcPr>
          <w:p w14:paraId="289691FD" w14:textId="77777777" w:rsidR="00BF3954" w:rsidRDefault="00BF3954" w:rsidP="00223719">
            <w:r>
              <w:t>Annually</w:t>
            </w:r>
          </w:p>
          <w:p w14:paraId="3A52F89F" w14:textId="77777777" w:rsidR="00BF3954" w:rsidRDefault="00BF3954" w:rsidP="00223719"/>
          <w:p w14:paraId="7EF6C461" w14:textId="77777777" w:rsidR="00BF3954" w:rsidRDefault="00BF3954" w:rsidP="00223719"/>
          <w:p w14:paraId="73550ACB" w14:textId="68AD3B5D" w:rsidR="00BF3954" w:rsidRPr="00CE1425" w:rsidRDefault="0020686C" w:rsidP="00223719">
            <w:r>
              <w:br/>
            </w:r>
            <w:r w:rsidR="00BF3954">
              <w:t>Annually</w:t>
            </w:r>
          </w:p>
        </w:tc>
      </w:tr>
      <w:tr w:rsidR="003F5906" w:rsidRPr="00CE1425" w14:paraId="703D3194" w14:textId="77777777" w:rsidTr="00E07681">
        <w:trPr>
          <w:cantSplit/>
          <w:trHeight w:val="891"/>
          <w:jc w:val="center"/>
        </w:trPr>
        <w:tc>
          <w:tcPr>
            <w:tcW w:w="704" w:type="dxa"/>
            <w:shd w:val="clear" w:color="auto" w:fill="auto"/>
            <w:noWrap/>
          </w:tcPr>
          <w:p w14:paraId="1373400D" w14:textId="5D426268" w:rsidR="006402E5" w:rsidRPr="00CE1425" w:rsidRDefault="009B4DA9" w:rsidP="00223719">
            <w:r>
              <w:t>6</w:t>
            </w:r>
          </w:p>
        </w:tc>
        <w:tc>
          <w:tcPr>
            <w:tcW w:w="3402" w:type="dxa"/>
            <w:shd w:val="clear" w:color="auto" w:fill="auto"/>
          </w:tcPr>
          <w:p w14:paraId="476CEEF7" w14:textId="62D75C89" w:rsidR="006402E5" w:rsidRPr="00CE1425" w:rsidRDefault="006402E5" w:rsidP="00223719">
            <w:r w:rsidRPr="00CE1425">
              <w:t>Continue to strengthen relationship</w:t>
            </w:r>
            <w:r w:rsidR="00EE030C" w:rsidRPr="00CE1425">
              <w:t>s with other Victorian disability sport organisations and build their capacity</w:t>
            </w:r>
          </w:p>
        </w:tc>
        <w:tc>
          <w:tcPr>
            <w:tcW w:w="6267" w:type="dxa"/>
            <w:shd w:val="clear" w:color="auto" w:fill="auto"/>
          </w:tcPr>
          <w:p w14:paraId="39185512" w14:textId="6CC3507A" w:rsidR="009C5F2B" w:rsidRPr="00583E95" w:rsidRDefault="00C4464A" w:rsidP="0020686C">
            <w:pPr>
              <w:pStyle w:val="ListParagraph"/>
            </w:pPr>
            <w:r>
              <w:t>Establish</w:t>
            </w:r>
            <w:r w:rsidR="007F3905" w:rsidRPr="00042499">
              <w:t xml:space="preserve"> the Victorian </w:t>
            </w:r>
            <w:r w:rsidR="00BF3954" w:rsidRPr="00042499">
              <w:t>Disability Sport and Recreation Alliance (VDSRA)</w:t>
            </w:r>
            <w:r w:rsidR="00DC4D9D" w:rsidRPr="00042499">
              <w:t xml:space="preserve"> (previous Victorian Disability Sport and Recreation Organisations Committee (VDSROC)</w:t>
            </w:r>
            <w:r>
              <w:t xml:space="preserve"> and h</w:t>
            </w:r>
            <w:r w:rsidRPr="00042499">
              <w:t xml:space="preserve">old </w:t>
            </w:r>
            <w:r>
              <w:t>regular</w:t>
            </w:r>
            <w:r w:rsidRPr="00042499">
              <w:t xml:space="preserve"> meetings</w:t>
            </w:r>
          </w:p>
        </w:tc>
        <w:tc>
          <w:tcPr>
            <w:tcW w:w="3089" w:type="dxa"/>
            <w:shd w:val="clear" w:color="auto" w:fill="auto"/>
          </w:tcPr>
          <w:p w14:paraId="7584571F" w14:textId="65719E89" w:rsidR="006402E5" w:rsidRPr="00CE1425" w:rsidRDefault="00BF3954" w:rsidP="00223719">
            <w:r>
              <w:t>Programs</w:t>
            </w:r>
          </w:p>
        </w:tc>
        <w:tc>
          <w:tcPr>
            <w:tcW w:w="1701" w:type="dxa"/>
            <w:shd w:val="clear" w:color="auto" w:fill="auto"/>
            <w:noWrap/>
          </w:tcPr>
          <w:p w14:paraId="710F3A51" w14:textId="0F02815A" w:rsidR="006402E5" w:rsidRPr="00CE1425" w:rsidRDefault="00A45BD5" w:rsidP="00223719">
            <w:r>
              <w:t>2021 and then ongoing</w:t>
            </w:r>
          </w:p>
        </w:tc>
      </w:tr>
      <w:tr w:rsidR="003F5906" w:rsidRPr="00CE1425" w14:paraId="4E8E6906" w14:textId="77777777" w:rsidTr="00E07681">
        <w:trPr>
          <w:cantSplit/>
          <w:trHeight w:val="891"/>
          <w:jc w:val="center"/>
        </w:trPr>
        <w:tc>
          <w:tcPr>
            <w:tcW w:w="704" w:type="dxa"/>
            <w:shd w:val="clear" w:color="auto" w:fill="auto"/>
            <w:noWrap/>
            <w:hideMark/>
          </w:tcPr>
          <w:p w14:paraId="38B22D02" w14:textId="0B375337" w:rsidR="00096D04" w:rsidRPr="00CE1425" w:rsidRDefault="009B4DA9" w:rsidP="00223719">
            <w:r>
              <w:lastRenderedPageBreak/>
              <w:t>7</w:t>
            </w:r>
          </w:p>
          <w:p w14:paraId="26756CC3" w14:textId="77777777" w:rsidR="00096D04" w:rsidRPr="00CE1425" w:rsidRDefault="00096D04" w:rsidP="00223719"/>
        </w:tc>
        <w:tc>
          <w:tcPr>
            <w:tcW w:w="3402" w:type="dxa"/>
            <w:shd w:val="clear" w:color="auto" w:fill="auto"/>
            <w:hideMark/>
          </w:tcPr>
          <w:p w14:paraId="01DA2FD0" w14:textId="265D357A" w:rsidR="00096D04" w:rsidRPr="00CE1425" w:rsidRDefault="004A514E" w:rsidP="00223719">
            <w:r>
              <w:t>Start to e</w:t>
            </w:r>
            <w:r w:rsidR="005E1BB5" w:rsidRPr="00CE1425">
              <w:t xml:space="preserve">stablish Disability Sport &amp; Recreation </w:t>
            </w:r>
            <w:r w:rsidR="00596AFE">
              <w:t xml:space="preserve">central office </w:t>
            </w:r>
            <w:r w:rsidR="005E1BB5" w:rsidRPr="00CE1425">
              <w:t>as the home of disability sport and recreation in Victoria</w:t>
            </w:r>
          </w:p>
        </w:tc>
        <w:tc>
          <w:tcPr>
            <w:tcW w:w="6267" w:type="dxa"/>
            <w:shd w:val="clear" w:color="auto" w:fill="auto"/>
            <w:hideMark/>
          </w:tcPr>
          <w:p w14:paraId="204269FB" w14:textId="00D7DCB2" w:rsidR="00192208" w:rsidRPr="00583E95" w:rsidRDefault="001652F3" w:rsidP="0020686C">
            <w:pPr>
              <w:pStyle w:val="ListParagraph"/>
            </w:pPr>
            <w:r w:rsidRPr="00CE1425">
              <w:t>Complete construction of the redevelopment of our home at 341 George Street</w:t>
            </w:r>
            <w:r w:rsidR="00F664D0">
              <w:t>, Fitzroy.</w:t>
            </w:r>
          </w:p>
          <w:p w14:paraId="2A68F02B" w14:textId="743A5427" w:rsidR="00192208" w:rsidRPr="00192208" w:rsidRDefault="00192208" w:rsidP="0020686C">
            <w:pPr>
              <w:pStyle w:val="ListParagraph"/>
            </w:pPr>
            <w:r>
              <w:t>C</w:t>
            </w:r>
            <w:r w:rsidRPr="00192208">
              <w:t>reat</w:t>
            </w:r>
            <w:r>
              <w:t>e</w:t>
            </w:r>
            <w:r w:rsidRPr="00192208">
              <w:t xml:space="preserve"> a co-working space that drives</w:t>
            </w:r>
            <w:r>
              <w:t xml:space="preserve"> </w:t>
            </w:r>
            <w:r w:rsidRPr="00192208">
              <w:t>collaboration in the sector</w:t>
            </w:r>
            <w:r w:rsidR="00F664D0">
              <w:t>.</w:t>
            </w:r>
          </w:p>
        </w:tc>
        <w:tc>
          <w:tcPr>
            <w:tcW w:w="3089" w:type="dxa"/>
            <w:shd w:val="clear" w:color="auto" w:fill="auto"/>
            <w:hideMark/>
          </w:tcPr>
          <w:p w14:paraId="16D25E8B" w14:textId="2B71E653" w:rsidR="00096D04" w:rsidRPr="00CE1425" w:rsidRDefault="1941EC93" w:rsidP="00223719">
            <w:pPr>
              <w:rPr>
                <w:color w:val="000000"/>
              </w:rPr>
            </w:pPr>
            <w:r w:rsidRPr="0F41D2B9">
              <w:t xml:space="preserve">Whole of </w:t>
            </w:r>
            <w:r w:rsidR="76D1245A" w:rsidRPr="0F41D2B9">
              <w:t>o</w:t>
            </w:r>
            <w:r w:rsidRPr="0F41D2B9">
              <w:t>rganisation</w:t>
            </w:r>
          </w:p>
        </w:tc>
        <w:tc>
          <w:tcPr>
            <w:tcW w:w="1701" w:type="dxa"/>
            <w:shd w:val="clear" w:color="auto" w:fill="auto"/>
            <w:noWrap/>
            <w:hideMark/>
          </w:tcPr>
          <w:p w14:paraId="6B0CE4C7" w14:textId="77777777" w:rsidR="00096D04" w:rsidRDefault="00192208" w:rsidP="00223719">
            <w:r>
              <w:t>2022</w:t>
            </w:r>
          </w:p>
          <w:p w14:paraId="1F81B877" w14:textId="5BEFD2CA" w:rsidR="00192208" w:rsidRPr="00CE1425" w:rsidRDefault="0020686C" w:rsidP="00223719">
            <w:r>
              <w:br/>
            </w:r>
            <w:r w:rsidR="00192208" w:rsidRPr="00FA501E">
              <w:t>202</w:t>
            </w:r>
            <w:r w:rsidR="00A205A7" w:rsidRPr="00FA501E">
              <w:t>2</w:t>
            </w:r>
          </w:p>
        </w:tc>
      </w:tr>
      <w:tr w:rsidR="003F5906" w:rsidRPr="00CE1425" w14:paraId="676C5266" w14:textId="77777777" w:rsidTr="00E07681">
        <w:trPr>
          <w:cantSplit/>
          <w:trHeight w:val="891"/>
          <w:jc w:val="center"/>
        </w:trPr>
        <w:tc>
          <w:tcPr>
            <w:tcW w:w="704" w:type="dxa"/>
            <w:shd w:val="clear" w:color="auto" w:fill="auto"/>
            <w:noWrap/>
          </w:tcPr>
          <w:p w14:paraId="02D7C0F5" w14:textId="21E66A4A" w:rsidR="001A491A" w:rsidRPr="00CE1425" w:rsidRDefault="009B4DA9" w:rsidP="00223719">
            <w:r>
              <w:t>8</w:t>
            </w:r>
          </w:p>
        </w:tc>
        <w:tc>
          <w:tcPr>
            <w:tcW w:w="3402" w:type="dxa"/>
            <w:shd w:val="clear" w:color="auto" w:fill="auto"/>
          </w:tcPr>
          <w:p w14:paraId="2A123293" w14:textId="5FB4C1BE" w:rsidR="001A491A" w:rsidRPr="00CE1425" w:rsidRDefault="2ED11B59" w:rsidP="00223719">
            <w:pPr>
              <w:rPr>
                <w:color w:val="000000"/>
              </w:rPr>
            </w:pPr>
            <w:r w:rsidRPr="0F41D2B9">
              <w:t xml:space="preserve">Start to increase connection to people with disability living in </w:t>
            </w:r>
            <w:r w:rsidR="04CC1E86" w:rsidRPr="0F41D2B9">
              <w:t>r</w:t>
            </w:r>
            <w:r w:rsidRPr="0F41D2B9">
              <w:t>egional Victoria</w:t>
            </w:r>
          </w:p>
        </w:tc>
        <w:tc>
          <w:tcPr>
            <w:tcW w:w="6267" w:type="dxa"/>
            <w:shd w:val="clear" w:color="auto" w:fill="auto"/>
          </w:tcPr>
          <w:p w14:paraId="0FA4B4E1" w14:textId="01774810" w:rsidR="00BF3954" w:rsidRPr="00F664D0" w:rsidRDefault="005E1BB5" w:rsidP="0020686C">
            <w:pPr>
              <w:pStyle w:val="ListParagraph"/>
            </w:pPr>
            <w:r w:rsidRPr="00CE1425">
              <w:t>Establish a formal partnership with Regional Sport Victoria</w:t>
            </w:r>
            <w:r w:rsidR="00F664D0">
              <w:t>.</w:t>
            </w:r>
          </w:p>
          <w:p w14:paraId="172AF465" w14:textId="58143BE5" w:rsidR="00BF3954" w:rsidRPr="00BF3954" w:rsidRDefault="00BF3954" w:rsidP="0020686C">
            <w:pPr>
              <w:pStyle w:val="ListParagraph"/>
            </w:pPr>
            <w:r>
              <w:t>Increase connection with Regional Sport Assemblies across Victoria</w:t>
            </w:r>
            <w:r w:rsidR="00F664D0">
              <w:t>.</w:t>
            </w:r>
          </w:p>
        </w:tc>
        <w:tc>
          <w:tcPr>
            <w:tcW w:w="3089" w:type="dxa"/>
            <w:shd w:val="clear" w:color="auto" w:fill="auto"/>
          </w:tcPr>
          <w:p w14:paraId="08F3C2FC" w14:textId="77777777" w:rsidR="001A491A" w:rsidRDefault="00BF3954" w:rsidP="00223719">
            <w:r>
              <w:t>Programs</w:t>
            </w:r>
          </w:p>
          <w:p w14:paraId="65EE79A4" w14:textId="6608C5FC" w:rsidR="00BF3954" w:rsidRPr="00CE1425" w:rsidRDefault="0020686C" w:rsidP="00223719">
            <w:r>
              <w:br/>
            </w:r>
            <w:r w:rsidR="00BF3954">
              <w:t>Programs</w:t>
            </w:r>
          </w:p>
        </w:tc>
        <w:tc>
          <w:tcPr>
            <w:tcW w:w="1701" w:type="dxa"/>
            <w:shd w:val="clear" w:color="auto" w:fill="auto"/>
            <w:noWrap/>
          </w:tcPr>
          <w:p w14:paraId="66CAE872" w14:textId="77777777" w:rsidR="001A491A" w:rsidRDefault="00BF3954" w:rsidP="00223719">
            <w:r>
              <w:t>2022</w:t>
            </w:r>
          </w:p>
          <w:p w14:paraId="08BD7634" w14:textId="54212245" w:rsidR="00BF3954" w:rsidRPr="00CE1425" w:rsidRDefault="0020686C" w:rsidP="00223719">
            <w:r>
              <w:br/>
            </w:r>
            <w:r w:rsidR="00BF3954">
              <w:t>2021</w:t>
            </w:r>
          </w:p>
        </w:tc>
      </w:tr>
      <w:tr w:rsidR="003F5906" w:rsidRPr="00CE1425" w14:paraId="5E55DB11" w14:textId="77777777" w:rsidTr="00E07681">
        <w:trPr>
          <w:cantSplit/>
          <w:trHeight w:val="891"/>
          <w:jc w:val="center"/>
        </w:trPr>
        <w:tc>
          <w:tcPr>
            <w:tcW w:w="704" w:type="dxa"/>
            <w:shd w:val="clear" w:color="auto" w:fill="auto"/>
            <w:noWrap/>
          </w:tcPr>
          <w:p w14:paraId="485FE312" w14:textId="4D673A41" w:rsidR="00096D04" w:rsidRPr="00CE1425" w:rsidRDefault="009B4DA9" w:rsidP="00223719">
            <w:r>
              <w:t>9</w:t>
            </w:r>
          </w:p>
        </w:tc>
        <w:tc>
          <w:tcPr>
            <w:tcW w:w="3402" w:type="dxa"/>
            <w:shd w:val="clear" w:color="auto" w:fill="auto"/>
          </w:tcPr>
          <w:p w14:paraId="219705DA" w14:textId="646A3F5F" w:rsidR="00096D04" w:rsidRPr="00CE1425" w:rsidRDefault="00BB0C16" w:rsidP="00223719">
            <w:r w:rsidRPr="0F41D2B9">
              <w:t>Continue to c</w:t>
            </w:r>
            <w:r w:rsidR="002856E0" w:rsidRPr="0F41D2B9">
              <w:t>ont</w:t>
            </w:r>
            <w:r w:rsidR="4571DEC8" w:rsidRPr="0F41D2B9">
              <w:t>ribute written submission</w:t>
            </w:r>
            <w:r w:rsidR="173458D5" w:rsidRPr="0F41D2B9">
              <w:t>s</w:t>
            </w:r>
            <w:r w:rsidR="4571DEC8" w:rsidRPr="0F41D2B9">
              <w:t xml:space="preserve"> to government</w:t>
            </w:r>
            <w:r w:rsidR="009B4EF9">
              <w:t>,</w:t>
            </w:r>
            <w:r w:rsidR="4571DEC8" w:rsidRPr="0F41D2B9">
              <w:t xml:space="preserve"> where relevant</w:t>
            </w:r>
            <w:r w:rsidR="009B4EF9">
              <w:t>,</w:t>
            </w:r>
            <w:r w:rsidR="4571DEC8" w:rsidRPr="0F41D2B9">
              <w:t xml:space="preserve"> on topics involv</w:t>
            </w:r>
            <w:r w:rsidR="48D51B1E" w:rsidRPr="0F41D2B9">
              <w:t xml:space="preserve">ing the participation of people with disability </w:t>
            </w:r>
          </w:p>
        </w:tc>
        <w:tc>
          <w:tcPr>
            <w:tcW w:w="6267" w:type="dxa"/>
            <w:shd w:val="clear" w:color="auto" w:fill="auto"/>
          </w:tcPr>
          <w:p w14:paraId="3A6A5A98" w14:textId="5C2B0A3E" w:rsidR="00096D04" w:rsidRDefault="00192208" w:rsidP="0020686C">
            <w:pPr>
              <w:pStyle w:val="ListParagraph"/>
            </w:pPr>
            <w:r>
              <w:t>Work with research partners on shared projects focused on improving sport and recreation outcomes for people with disability in Victoria</w:t>
            </w:r>
            <w:r w:rsidR="00F664D0">
              <w:t>.</w:t>
            </w:r>
          </w:p>
          <w:p w14:paraId="5394C437" w14:textId="77777777" w:rsidR="000502A3" w:rsidRPr="00395407" w:rsidRDefault="000502A3" w:rsidP="0020686C">
            <w:pPr>
              <w:pStyle w:val="ListParagraph"/>
              <w:rPr>
                <w:rFonts w:eastAsia="Arial"/>
              </w:rPr>
            </w:pPr>
            <w:r w:rsidRPr="00CE1425">
              <w:t>Support research on participation rates for people with disability</w:t>
            </w:r>
            <w:r w:rsidR="00F664D0">
              <w:t>.</w:t>
            </w:r>
          </w:p>
          <w:p w14:paraId="39C84DA5" w14:textId="14248BD1" w:rsidR="000502A3" w:rsidRPr="00CE1425" w:rsidRDefault="008802D7" w:rsidP="0020686C">
            <w:pPr>
              <w:pStyle w:val="ListParagraph"/>
              <w:rPr>
                <w:rFonts w:eastAsia="Arial"/>
              </w:rPr>
            </w:pPr>
            <w:r>
              <w:t>Collaborate</w:t>
            </w:r>
            <w:r w:rsidR="00395407">
              <w:t xml:space="preserve"> with our members and partners to identify key trends and issues </w:t>
            </w:r>
            <w:r>
              <w:t xml:space="preserve">to inform </w:t>
            </w:r>
            <w:r w:rsidR="00257CCE">
              <w:t>submissions to government.</w:t>
            </w:r>
          </w:p>
        </w:tc>
        <w:tc>
          <w:tcPr>
            <w:tcW w:w="3089" w:type="dxa"/>
            <w:shd w:val="clear" w:color="auto" w:fill="auto"/>
          </w:tcPr>
          <w:p w14:paraId="5457776D" w14:textId="71BB896A" w:rsidR="00096D04" w:rsidRPr="00CE1425" w:rsidRDefault="00192208" w:rsidP="00223719">
            <w:r>
              <w:t>Programs</w:t>
            </w:r>
          </w:p>
        </w:tc>
        <w:tc>
          <w:tcPr>
            <w:tcW w:w="1701" w:type="dxa"/>
            <w:shd w:val="clear" w:color="auto" w:fill="auto"/>
            <w:noWrap/>
          </w:tcPr>
          <w:p w14:paraId="3E369FBA" w14:textId="77777777" w:rsidR="00096D04" w:rsidRDefault="00192208" w:rsidP="00223719">
            <w:r>
              <w:t>Annually</w:t>
            </w:r>
          </w:p>
          <w:p w14:paraId="4EACBBF5" w14:textId="77777777" w:rsidR="000502A3" w:rsidRDefault="000502A3" w:rsidP="00223719"/>
          <w:p w14:paraId="01D2247C" w14:textId="77777777" w:rsidR="000502A3" w:rsidRDefault="208D44A9" w:rsidP="00223719">
            <w:r w:rsidRPr="0F41D2B9">
              <w:t>Annually</w:t>
            </w:r>
          </w:p>
          <w:p w14:paraId="0770017D" w14:textId="77777777" w:rsidR="00257CCE" w:rsidRDefault="00257CCE" w:rsidP="00223719">
            <w:pPr>
              <w:rPr>
                <w:color w:val="000000"/>
              </w:rPr>
            </w:pPr>
          </w:p>
          <w:p w14:paraId="3A8D6B30" w14:textId="1A0864EF" w:rsidR="000502A3" w:rsidRPr="00CE1425" w:rsidRDefault="00257CCE" w:rsidP="00223719">
            <w:pPr>
              <w:rPr>
                <w:color w:val="000000"/>
              </w:rPr>
            </w:pPr>
            <w:r>
              <w:rPr>
                <w:color w:val="000000"/>
              </w:rPr>
              <w:t>As needed</w:t>
            </w:r>
          </w:p>
        </w:tc>
      </w:tr>
      <w:tr w:rsidR="003F5906" w:rsidRPr="00CE1425" w14:paraId="2EE61E7A" w14:textId="77777777" w:rsidTr="00E07681">
        <w:trPr>
          <w:cantSplit/>
          <w:trHeight w:val="891"/>
          <w:jc w:val="center"/>
        </w:trPr>
        <w:tc>
          <w:tcPr>
            <w:tcW w:w="704" w:type="dxa"/>
            <w:shd w:val="clear" w:color="auto" w:fill="auto"/>
            <w:noWrap/>
          </w:tcPr>
          <w:p w14:paraId="79EF6A71" w14:textId="54EF4518" w:rsidR="00496F39" w:rsidRPr="00CE1425" w:rsidRDefault="009B4DA9" w:rsidP="00223719">
            <w:r>
              <w:t>10</w:t>
            </w:r>
          </w:p>
        </w:tc>
        <w:tc>
          <w:tcPr>
            <w:tcW w:w="3402" w:type="dxa"/>
            <w:shd w:val="clear" w:color="auto" w:fill="auto"/>
          </w:tcPr>
          <w:p w14:paraId="70D365C9" w14:textId="4CCEAD1A" w:rsidR="00496F39" w:rsidRPr="00CE1425" w:rsidRDefault="00BB0C16" w:rsidP="00223719">
            <w:r w:rsidRPr="00CE1425">
              <w:t>Start to develop</w:t>
            </w:r>
            <w:r w:rsidR="00496F39" w:rsidRPr="00CE1425">
              <w:t xml:space="preserve"> an effective measure to ensure a benchmark is established for </w:t>
            </w:r>
            <w:r w:rsidR="00E05EA6" w:rsidRPr="00CE1425">
              <w:t xml:space="preserve">evaluation </w:t>
            </w:r>
            <w:r w:rsidR="00496F39" w:rsidRPr="00CE1425">
              <w:t xml:space="preserve">across DSR’s workforce, which </w:t>
            </w:r>
            <w:r w:rsidR="00060FA5" w:rsidRPr="00CE1425">
              <w:t>will allow progress to be monitored</w:t>
            </w:r>
          </w:p>
        </w:tc>
        <w:tc>
          <w:tcPr>
            <w:tcW w:w="6267" w:type="dxa"/>
            <w:shd w:val="clear" w:color="auto" w:fill="auto"/>
          </w:tcPr>
          <w:p w14:paraId="78F4D038" w14:textId="1E05C2F4" w:rsidR="00496F39" w:rsidRPr="00CE1425" w:rsidRDefault="00192208" w:rsidP="00647495">
            <w:pPr>
              <w:pStyle w:val="ListParagraph"/>
            </w:pPr>
            <w:r>
              <w:t>Develop overarching framework for programs to help measure program impacts for participants and partners</w:t>
            </w:r>
            <w:r w:rsidR="00F664D0">
              <w:t>.</w:t>
            </w:r>
          </w:p>
        </w:tc>
        <w:tc>
          <w:tcPr>
            <w:tcW w:w="3089" w:type="dxa"/>
            <w:shd w:val="clear" w:color="auto" w:fill="auto"/>
          </w:tcPr>
          <w:p w14:paraId="62E4EC74" w14:textId="09BD59AE" w:rsidR="00496F39" w:rsidRPr="00CE1425" w:rsidRDefault="00192208" w:rsidP="00223719">
            <w:r>
              <w:t>Programs</w:t>
            </w:r>
          </w:p>
        </w:tc>
        <w:tc>
          <w:tcPr>
            <w:tcW w:w="1701" w:type="dxa"/>
            <w:shd w:val="clear" w:color="auto" w:fill="auto"/>
            <w:noWrap/>
          </w:tcPr>
          <w:p w14:paraId="034FFE94" w14:textId="443232A5" w:rsidR="00496F39" w:rsidRPr="00CE1425" w:rsidRDefault="00192208" w:rsidP="00223719">
            <w:r>
              <w:t>2021</w:t>
            </w:r>
          </w:p>
        </w:tc>
      </w:tr>
      <w:tr w:rsidR="003F5906" w:rsidRPr="00CE1425" w14:paraId="70B3A9A1" w14:textId="77777777" w:rsidTr="00E07681">
        <w:trPr>
          <w:cantSplit/>
          <w:trHeight w:val="891"/>
          <w:jc w:val="center"/>
        </w:trPr>
        <w:tc>
          <w:tcPr>
            <w:tcW w:w="704" w:type="dxa"/>
            <w:shd w:val="clear" w:color="auto" w:fill="auto"/>
            <w:noWrap/>
          </w:tcPr>
          <w:p w14:paraId="1BF3B808" w14:textId="7E22032C" w:rsidR="00EE030C" w:rsidRPr="00CE1425" w:rsidRDefault="00BF4616" w:rsidP="00223719">
            <w:r w:rsidRPr="00CE1425">
              <w:lastRenderedPageBreak/>
              <w:t>1</w:t>
            </w:r>
            <w:r w:rsidR="00E07681">
              <w:t>1</w:t>
            </w:r>
          </w:p>
        </w:tc>
        <w:tc>
          <w:tcPr>
            <w:tcW w:w="3402" w:type="dxa"/>
            <w:shd w:val="clear" w:color="auto" w:fill="auto"/>
          </w:tcPr>
          <w:p w14:paraId="6FE7C4AC" w14:textId="7164CD8D" w:rsidR="00EE030C" w:rsidRPr="00CE1425" w:rsidRDefault="4B8D33B4" w:rsidP="00223719">
            <w:pPr>
              <w:rPr>
                <w:color w:val="000000"/>
              </w:rPr>
            </w:pPr>
            <w:r w:rsidRPr="0F41D2B9">
              <w:t xml:space="preserve">Continue to support volunteering </w:t>
            </w:r>
            <w:r w:rsidR="68BF4DAD" w:rsidRPr="0F41D2B9">
              <w:t>and employment of people with disability in the sport and recreation sector</w:t>
            </w:r>
          </w:p>
        </w:tc>
        <w:tc>
          <w:tcPr>
            <w:tcW w:w="6267" w:type="dxa"/>
            <w:shd w:val="clear" w:color="auto" w:fill="auto"/>
          </w:tcPr>
          <w:p w14:paraId="2970FC69" w14:textId="767518AD" w:rsidR="000502A3" w:rsidRPr="00310D40" w:rsidRDefault="34B57598" w:rsidP="00647495">
            <w:pPr>
              <w:pStyle w:val="ListParagraph"/>
              <w:rPr>
                <w:rFonts w:asciiTheme="minorHAnsi" w:eastAsiaTheme="minorEastAsia" w:hAnsiTheme="minorHAnsi" w:cstheme="minorBidi"/>
                <w:color w:val="000000"/>
              </w:rPr>
            </w:pPr>
            <w:r w:rsidRPr="0F41D2B9">
              <w:rPr>
                <w:rFonts w:eastAsia="Times New Roman"/>
                <w:color w:val="000000" w:themeColor="text1"/>
              </w:rPr>
              <w:t xml:space="preserve">Educate the sector on the importance of employing people with disability through promotion of the resource </w:t>
            </w:r>
            <w:r w:rsidR="0C9F0107" w:rsidRPr="006B797D">
              <w:rPr>
                <w:i/>
                <w:iCs/>
              </w:rPr>
              <w:t>Seeing capability before disability — a guide for employers in sport to attract and retain women with disability</w:t>
            </w:r>
            <w:r w:rsidR="00310D40">
              <w:t>.</w:t>
            </w:r>
          </w:p>
        </w:tc>
        <w:tc>
          <w:tcPr>
            <w:tcW w:w="3089" w:type="dxa"/>
            <w:shd w:val="clear" w:color="auto" w:fill="auto"/>
          </w:tcPr>
          <w:p w14:paraId="6E9020C8" w14:textId="2F7BF5DE" w:rsidR="000502A3" w:rsidRPr="00CE1425" w:rsidRDefault="000502A3" w:rsidP="00223719">
            <w:r w:rsidRPr="000502A3">
              <w:t>Programs/Communications</w:t>
            </w:r>
          </w:p>
        </w:tc>
        <w:tc>
          <w:tcPr>
            <w:tcW w:w="1701" w:type="dxa"/>
            <w:shd w:val="clear" w:color="auto" w:fill="auto"/>
            <w:noWrap/>
          </w:tcPr>
          <w:p w14:paraId="2A46944A" w14:textId="3CDB924E" w:rsidR="000502A3" w:rsidRPr="00CE1425" w:rsidRDefault="000502A3" w:rsidP="00223719">
            <w:r>
              <w:t>2021</w:t>
            </w:r>
          </w:p>
        </w:tc>
      </w:tr>
    </w:tbl>
    <w:p w14:paraId="671DBFB9" w14:textId="7B5116B6" w:rsidR="00EA2C70" w:rsidRPr="00CE1425" w:rsidRDefault="00EA2C70" w:rsidP="009E3FC5"/>
    <w:p w14:paraId="48E2AD94" w14:textId="3B29DEF5" w:rsidR="007251D3" w:rsidRDefault="007251D3">
      <w:pPr>
        <w:spacing w:after="0"/>
      </w:pPr>
      <w:r>
        <w:br w:type="page"/>
      </w:r>
    </w:p>
    <w:p w14:paraId="0B1559B0" w14:textId="7BA96192" w:rsidR="00600A82" w:rsidRPr="00647495" w:rsidRDefault="00F41DE3" w:rsidP="00DD3F6E">
      <w:pPr>
        <w:pStyle w:val="Heading2"/>
        <w:rPr>
          <w:b w:val="0"/>
          <w:bCs/>
          <w:bdr w:val="none" w:sz="0" w:space="0" w:color="auto" w:frame="1"/>
        </w:rPr>
      </w:pPr>
      <w:r w:rsidRPr="00647495">
        <w:rPr>
          <w:bCs/>
          <w:bdr w:val="none" w:sz="0" w:space="0" w:color="auto" w:frame="1"/>
        </w:rPr>
        <w:lastRenderedPageBreak/>
        <w:t xml:space="preserve">Objective </w:t>
      </w:r>
      <w:r w:rsidR="69B83FC6" w:rsidRPr="00647495">
        <w:rPr>
          <w:bCs/>
          <w:bdr w:val="none" w:sz="0" w:space="0" w:color="auto" w:frame="1"/>
        </w:rPr>
        <w:t>t</w:t>
      </w:r>
      <w:r w:rsidR="002856E0" w:rsidRPr="00647495">
        <w:rPr>
          <w:bCs/>
          <w:bdr w:val="none" w:sz="0" w:space="0" w:color="auto" w:frame="1"/>
        </w:rPr>
        <w:t>wo</w:t>
      </w:r>
    </w:p>
    <w:p w14:paraId="5EC7146F" w14:textId="79E0AC1D" w:rsidR="00696F86" w:rsidRPr="00DD3F6E" w:rsidRDefault="00F41DE3" w:rsidP="00311933">
      <w:pPr>
        <w:pStyle w:val="Heading3"/>
        <w:rPr>
          <w:bdr w:val="none" w:sz="0" w:space="0" w:color="auto" w:frame="1"/>
        </w:rPr>
      </w:pPr>
      <w:bookmarkStart w:id="6" w:name="_Hlk56773518"/>
      <w:r w:rsidRPr="00CE1425">
        <w:rPr>
          <w:bdr w:val="none" w:sz="0" w:space="0" w:color="auto" w:frame="1"/>
        </w:rPr>
        <w:t>Increase choice for people with disabilit</w:t>
      </w:r>
      <w:r w:rsidR="00C06350" w:rsidRPr="00CE1425">
        <w:rPr>
          <w:bdr w:val="none" w:sz="0" w:space="0" w:color="auto" w:frame="1"/>
        </w:rPr>
        <w:t>y</w:t>
      </w:r>
      <w:bookmarkEnd w:id="5"/>
      <w:bookmarkEnd w:id="6"/>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433"/>
        <w:gridCol w:w="6229"/>
        <w:gridCol w:w="3117"/>
        <w:gridCol w:w="1700"/>
      </w:tblGrid>
      <w:tr w:rsidR="009017BA" w:rsidRPr="00CE1425" w14:paraId="1425ADB8" w14:textId="77777777" w:rsidTr="00311933">
        <w:trPr>
          <w:cantSplit/>
          <w:trHeight w:val="567"/>
          <w:tblHeader/>
          <w:jc w:val="center"/>
        </w:trPr>
        <w:tc>
          <w:tcPr>
            <w:tcW w:w="683" w:type="dxa"/>
            <w:shd w:val="clear" w:color="auto" w:fill="FFCC00"/>
            <w:noWrap/>
          </w:tcPr>
          <w:p w14:paraId="791DFB80" w14:textId="680E35AD" w:rsidR="009017BA" w:rsidRPr="00CE1425" w:rsidRDefault="009017BA" w:rsidP="009E3FC5">
            <w:bookmarkStart w:id="7" w:name="_Hlk53650003"/>
            <w:r w:rsidRPr="00CE1425">
              <w:t>Item</w:t>
            </w:r>
          </w:p>
        </w:tc>
        <w:tc>
          <w:tcPr>
            <w:tcW w:w="3433" w:type="dxa"/>
            <w:shd w:val="clear" w:color="auto" w:fill="FFCC00"/>
          </w:tcPr>
          <w:p w14:paraId="3BE1BB96" w14:textId="5D1EC590" w:rsidR="009017BA" w:rsidRPr="00CE1425" w:rsidRDefault="009017BA" w:rsidP="009E3FC5">
            <w:r w:rsidRPr="00CE1425">
              <w:t>Initiative</w:t>
            </w:r>
          </w:p>
        </w:tc>
        <w:tc>
          <w:tcPr>
            <w:tcW w:w="6229" w:type="dxa"/>
            <w:shd w:val="clear" w:color="auto" w:fill="FFCC00"/>
          </w:tcPr>
          <w:p w14:paraId="5DE62F2D" w14:textId="2BEE5A4C" w:rsidR="009017BA" w:rsidRPr="00CE1425" w:rsidRDefault="3CC1B7B9" w:rsidP="009E3FC5">
            <w:r w:rsidRPr="00615648">
              <w:t xml:space="preserve"> Required</w:t>
            </w:r>
          </w:p>
        </w:tc>
        <w:tc>
          <w:tcPr>
            <w:tcW w:w="3117" w:type="dxa"/>
            <w:shd w:val="clear" w:color="auto" w:fill="FFCC00"/>
          </w:tcPr>
          <w:p w14:paraId="62ACA856" w14:textId="437DD04C" w:rsidR="009017BA" w:rsidRPr="00CE1425" w:rsidRDefault="3CC1B7B9" w:rsidP="009E3FC5">
            <w:r w:rsidRPr="00615648">
              <w:t xml:space="preserve">Business </w:t>
            </w:r>
            <w:r w:rsidR="1BE3373A" w:rsidRPr="00615648">
              <w:t>a</w:t>
            </w:r>
            <w:r w:rsidRPr="00615648">
              <w:t xml:space="preserve">rea </w:t>
            </w:r>
            <w:r w:rsidR="0149012D" w:rsidRPr="00615648">
              <w:t>r</w:t>
            </w:r>
            <w:r w:rsidRPr="00615648">
              <w:t>esponsible</w:t>
            </w:r>
          </w:p>
        </w:tc>
        <w:tc>
          <w:tcPr>
            <w:tcW w:w="1700" w:type="dxa"/>
            <w:shd w:val="clear" w:color="auto" w:fill="FFCC00"/>
            <w:noWrap/>
          </w:tcPr>
          <w:p w14:paraId="14C2E707" w14:textId="4FA303BE" w:rsidR="009017BA" w:rsidRPr="00CE1425" w:rsidRDefault="0028329D" w:rsidP="009E3FC5">
            <w:r w:rsidRPr="00615648">
              <w:t xml:space="preserve">Complete </w:t>
            </w:r>
            <w:r w:rsidR="4B82B3E3" w:rsidRPr="00615648">
              <w:t>b</w:t>
            </w:r>
            <w:r w:rsidRPr="00615648">
              <w:t>y</w:t>
            </w:r>
          </w:p>
        </w:tc>
      </w:tr>
      <w:tr w:rsidR="000502A3" w:rsidRPr="00CE1425" w14:paraId="41B79506" w14:textId="77777777" w:rsidTr="00311933">
        <w:trPr>
          <w:cantSplit/>
          <w:trHeight w:val="891"/>
          <w:jc w:val="center"/>
        </w:trPr>
        <w:tc>
          <w:tcPr>
            <w:tcW w:w="683" w:type="dxa"/>
            <w:shd w:val="clear" w:color="auto" w:fill="auto"/>
            <w:noWrap/>
          </w:tcPr>
          <w:p w14:paraId="61DE850B" w14:textId="4D11ECF6" w:rsidR="000502A3" w:rsidRPr="00CE1425" w:rsidRDefault="000502A3" w:rsidP="009E3FC5">
            <w:r w:rsidRPr="00CE1425">
              <w:t>1</w:t>
            </w:r>
          </w:p>
        </w:tc>
        <w:tc>
          <w:tcPr>
            <w:tcW w:w="3433" w:type="dxa"/>
            <w:shd w:val="clear" w:color="auto" w:fill="auto"/>
          </w:tcPr>
          <w:p w14:paraId="17E5A257" w14:textId="5B7C2C29" w:rsidR="00E540CF" w:rsidRPr="009E3FC5" w:rsidRDefault="000502A3" w:rsidP="009E3FC5">
            <w:r w:rsidRPr="009E3FC5">
              <w:t>We will continue to</w:t>
            </w:r>
            <w:r w:rsidR="00E540CF" w:rsidRPr="009E3FC5">
              <w:t xml:space="preserve"> showcase the choices available to people with disability, at our annual Victorian Disability Sport and Recreation Festival</w:t>
            </w:r>
          </w:p>
          <w:p w14:paraId="30A2D4A8" w14:textId="4300FC8E" w:rsidR="000502A3" w:rsidRPr="00CE1425" w:rsidRDefault="000502A3" w:rsidP="009E3FC5"/>
        </w:tc>
        <w:tc>
          <w:tcPr>
            <w:tcW w:w="6229" w:type="dxa"/>
            <w:shd w:val="clear" w:color="auto" w:fill="auto"/>
          </w:tcPr>
          <w:p w14:paraId="5DC67CB4" w14:textId="2FC13103" w:rsidR="004115C3" w:rsidRDefault="004115C3" w:rsidP="003644E0">
            <w:pPr>
              <w:pStyle w:val="ListParagraph"/>
            </w:pPr>
            <w:r>
              <w:t>Invite a diverse range of state sporting associations, disability service providers and equipment providers to exhibit at the festival.</w:t>
            </w:r>
          </w:p>
          <w:p w14:paraId="675F7605" w14:textId="77777777" w:rsidR="003644E0" w:rsidRDefault="004115C3" w:rsidP="004115C3">
            <w:pPr>
              <w:pStyle w:val="ListParagraph"/>
            </w:pPr>
            <w:r>
              <w:t>Provide three activity zones where attendees can try different sport and active recreation activities in a safe and supportive environment.</w:t>
            </w:r>
          </w:p>
          <w:p w14:paraId="22AAED05" w14:textId="1AA13809" w:rsidR="004115C3" w:rsidRDefault="003644E0" w:rsidP="004115C3">
            <w:pPr>
              <w:pStyle w:val="ListParagraph"/>
            </w:pPr>
            <w:r w:rsidRPr="003644E0">
              <w:t>Invite Victorian specialist schools to take part in the Get Active Challenge</w:t>
            </w:r>
            <w:r w:rsidR="00A42282">
              <w:t>.</w:t>
            </w:r>
          </w:p>
          <w:p w14:paraId="3B662BA8" w14:textId="6D82118F" w:rsidR="00A42282" w:rsidRDefault="00A42282" w:rsidP="004115C3">
            <w:pPr>
              <w:pStyle w:val="ListParagraph"/>
            </w:pPr>
            <w:r w:rsidRPr="00A42282">
              <w:t>Increase access to information for those who cannot attend the festival due to disability limitations or distance, by partnering with Vision Australia Radio to host a live broadcast from the event.</w:t>
            </w:r>
          </w:p>
          <w:p w14:paraId="6C829BD8" w14:textId="14E619A8" w:rsidR="000502A3" w:rsidRPr="00647495" w:rsidRDefault="008C5EC3" w:rsidP="00647495">
            <w:pPr>
              <w:pStyle w:val="ListParagraph"/>
            </w:pPr>
            <w:r w:rsidRPr="00647495">
              <w:t>Make sure</w:t>
            </w:r>
            <w:r w:rsidR="000502A3" w:rsidRPr="00647495">
              <w:t xml:space="preserve"> the event is accessible</w:t>
            </w:r>
            <w:r w:rsidRPr="00647495">
              <w:t>.</w:t>
            </w:r>
          </w:p>
          <w:p w14:paraId="2F899B53" w14:textId="61D16D40" w:rsidR="000502A3" w:rsidRPr="00CE1425" w:rsidRDefault="000502A3" w:rsidP="00647495">
            <w:pPr>
              <w:pStyle w:val="ListParagraph"/>
            </w:pPr>
            <w:r w:rsidRPr="00647495">
              <w:t xml:space="preserve">Establish a </w:t>
            </w:r>
            <w:r w:rsidR="000161CA">
              <w:t>project control</w:t>
            </w:r>
            <w:r w:rsidRPr="00647495">
              <w:t xml:space="preserve"> group to </w:t>
            </w:r>
            <w:r w:rsidR="00F23DC2">
              <w:t xml:space="preserve">engage stakeholders in the project design, </w:t>
            </w:r>
            <w:r w:rsidR="00B4767D">
              <w:t>with the expected outcome of greater diversity in festival planning and implementation and better outcomes.</w:t>
            </w:r>
          </w:p>
        </w:tc>
        <w:tc>
          <w:tcPr>
            <w:tcW w:w="3117" w:type="dxa"/>
            <w:shd w:val="clear" w:color="auto" w:fill="auto"/>
          </w:tcPr>
          <w:p w14:paraId="598184DD" w14:textId="56AD72DE" w:rsidR="000502A3" w:rsidRDefault="208D44A9" w:rsidP="009E3FC5">
            <w:pPr>
              <w:rPr>
                <w:color w:val="000000"/>
              </w:rPr>
            </w:pPr>
            <w:r w:rsidRPr="0F41D2B9">
              <w:t>Events</w:t>
            </w:r>
          </w:p>
          <w:p w14:paraId="4D187A1F" w14:textId="4338FD0E" w:rsidR="000502A3" w:rsidRPr="00CE1425" w:rsidRDefault="00B4767D" w:rsidP="009E3FC5">
            <w:pPr>
              <w:rPr>
                <w:color w:val="000000"/>
              </w:rPr>
            </w:pPr>
            <w:r>
              <w:br/>
            </w:r>
            <w:r w:rsidR="00647495">
              <w:br/>
            </w:r>
          </w:p>
        </w:tc>
        <w:tc>
          <w:tcPr>
            <w:tcW w:w="1700" w:type="dxa"/>
            <w:shd w:val="clear" w:color="auto" w:fill="auto"/>
            <w:noWrap/>
          </w:tcPr>
          <w:p w14:paraId="1122F985" w14:textId="77777777" w:rsidR="000502A3" w:rsidRDefault="000502A3" w:rsidP="009E3FC5">
            <w:r w:rsidRPr="00CE1425">
              <w:t xml:space="preserve">Annually </w:t>
            </w:r>
          </w:p>
          <w:p w14:paraId="2947C75A" w14:textId="7C50CCDC" w:rsidR="000502A3" w:rsidRPr="00CE1425" w:rsidRDefault="00647495" w:rsidP="009E3FC5">
            <w:r>
              <w:br/>
            </w:r>
          </w:p>
        </w:tc>
      </w:tr>
      <w:tr w:rsidR="000502A3" w:rsidRPr="00CE1425" w14:paraId="531D29F2" w14:textId="77777777" w:rsidTr="00311933">
        <w:trPr>
          <w:cantSplit/>
          <w:trHeight w:val="891"/>
          <w:jc w:val="center"/>
        </w:trPr>
        <w:tc>
          <w:tcPr>
            <w:tcW w:w="683" w:type="dxa"/>
            <w:shd w:val="clear" w:color="auto" w:fill="auto"/>
            <w:noWrap/>
            <w:hideMark/>
          </w:tcPr>
          <w:p w14:paraId="3B976F1F" w14:textId="2D8BA1B9" w:rsidR="000502A3" w:rsidRPr="00CE1425" w:rsidRDefault="000502A3" w:rsidP="009E3FC5">
            <w:r w:rsidRPr="00CE1425">
              <w:lastRenderedPageBreak/>
              <w:t>2</w:t>
            </w:r>
          </w:p>
          <w:p w14:paraId="3B8ED686" w14:textId="77777777" w:rsidR="000502A3" w:rsidRPr="00CE1425" w:rsidRDefault="000502A3" w:rsidP="009E3FC5"/>
        </w:tc>
        <w:tc>
          <w:tcPr>
            <w:tcW w:w="3433" w:type="dxa"/>
            <w:shd w:val="clear" w:color="auto" w:fill="auto"/>
          </w:tcPr>
          <w:p w14:paraId="71C8997C" w14:textId="391D87ED" w:rsidR="000502A3" w:rsidRPr="00CE1425" w:rsidRDefault="000366BD" w:rsidP="009E3FC5">
            <w:r>
              <w:t xml:space="preserve">We will continue to </w:t>
            </w:r>
            <w:r w:rsidRPr="000366BD">
              <w:t>showcase greater inclusion in sport and recreation through DSR TV – a disability sports channel covering Victorian sporting events that feature athletes with disability</w:t>
            </w:r>
          </w:p>
        </w:tc>
        <w:tc>
          <w:tcPr>
            <w:tcW w:w="6229" w:type="dxa"/>
            <w:shd w:val="clear" w:color="auto" w:fill="auto"/>
            <w:hideMark/>
          </w:tcPr>
          <w:p w14:paraId="3A202212" w14:textId="7DB9AB09" w:rsidR="000502A3" w:rsidRPr="00FF6DAF" w:rsidRDefault="004969A7" w:rsidP="00F13749">
            <w:pPr>
              <w:pStyle w:val="ListParagraph"/>
              <w:numPr>
                <w:ilvl w:val="0"/>
                <w:numId w:val="20"/>
              </w:numPr>
            </w:pPr>
            <w:r>
              <w:t>Work with My Sport Live, Sport and Recreation Victoria and other stakeholders to continue offering DSR TV</w:t>
            </w:r>
            <w:r w:rsidR="00F13749">
              <w:t xml:space="preserve"> as an outlet for sharing broadcasts of events.</w:t>
            </w:r>
          </w:p>
        </w:tc>
        <w:tc>
          <w:tcPr>
            <w:tcW w:w="3117" w:type="dxa"/>
            <w:shd w:val="clear" w:color="auto" w:fill="auto"/>
            <w:hideMark/>
          </w:tcPr>
          <w:p w14:paraId="5B9A0EDF" w14:textId="65F25B6B" w:rsidR="000502A3" w:rsidRDefault="000366BD" w:rsidP="009E3FC5">
            <w:pPr>
              <w:rPr>
                <w:color w:val="000000"/>
              </w:rPr>
            </w:pPr>
            <w:r>
              <w:t>Communications</w:t>
            </w:r>
          </w:p>
          <w:p w14:paraId="7DC7EEB1" w14:textId="06769541" w:rsidR="000502A3" w:rsidRPr="00CE1425" w:rsidRDefault="000502A3" w:rsidP="009E3FC5">
            <w:pPr>
              <w:rPr>
                <w:color w:val="000000"/>
              </w:rPr>
            </w:pPr>
          </w:p>
        </w:tc>
        <w:tc>
          <w:tcPr>
            <w:tcW w:w="1700" w:type="dxa"/>
            <w:shd w:val="clear" w:color="auto" w:fill="auto"/>
            <w:noWrap/>
            <w:hideMark/>
          </w:tcPr>
          <w:p w14:paraId="29EAB8A4" w14:textId="77777777" w:rsidR="000502A3" w:rsidRDefault="000502A3" w:rsidP="009E3FC5">
            <w:r w:rsidRPr="00CE1425">
              <w:t>Annually</w:t>
            </w:r>
          </w:p>
          <w:p w14:paraId="44C4F5F9" w14:textId="659F612E" w:rsidR="000502A3" w:rsidRPr="00CE1425" w:rsidRDefault="000502A3" w:rsidP="009E3FC5"/>
        </w:tc>
      </w:tr>
      <w:tr w:rsidR="000502A3" w:rsidRPr="00CE1425" w14:paraId="0D818D7D" w14:textId="77777777" w:rsidTr="00311933">
        <w:trPr>
          <w:cantSplit/>
          <w:trHeight w:val="891"/>
          <w:jc w:val="center"/>
        </w:trPr>
        <w:tc>
          <w:tcPr>
            <w:tcW w:w="683" w:type="dxa"/>
            <w:shd w:val="clear" w:color="auto" w:fill="auto"/>
            <w:noWrap/>
            <w:hideMark/>
          </w:tcPr>
          <w:p w14:paraId="40CEF87C" w14:textId="6BF2007F" w:rsidR="000502A3" w:rsidRPr="00CE1425" w:rsidRDefault="00EC5F44" w:rsidP="009E3FC5">
            <w:r>
              <w:t>3</w:t>
            </w:r>
          </w:p>
          <w:p w14:paraId="5F1F8097" w14:textId="77777777" w:rsidR="000502A3" w:rsidRPr="00CE1425" w:rsidRDefault="000502A3" w:rsidP="009E3FC5"/>
        </w:tc>
        <w:tc>
          <w:tcPr>
            <w:tcW w:w="3433" w:type="dxa"/>
            <w:shd w:val="clear" w:color="auto" w:fill="auto"/>
            <w:hideMark/>
          </w:tcPr>
          <w:p w14:paraId="56950F00" w14:textId="4C44159D" w:rsidR="000502A3" w:rsidRPr="00CE1425" w:rsidRDefault="00797AC4" w:rsidP="009E3FC5">
            <w:r>
              <w:t xml:space="preserve">We will </w:t>
            </w:r>
            <w:r w:rsidRPr="00797AC4">
              <w:t xml:space="preserve">work with sport and active recreation providers to promote their programs through our monthly e-newsletter </w:t>
            </w:r>
            <w:r w:rsidRPr="00797AC4">
              <w:rPr>
                <w:i/>
                <w:iCs/>
              </w:rPr>
              <w:t>Vortex</w:t>
            </w:r>
            <w:r w:rsidRPr="00797AC4">
              <w:t xml:space="preserve"> and social media</w:t>
            </w:r>
            <w:r w:rsidR="000373C0">
              <w:t xml:space="preserve"> channels</w:t>
            </w:r>
            <w:r w:rsidRPr="00797AC4">
              <w:t>.</w:t>
            </w:r>
          </w:p>
        </w:tc>
        <w:tc>
          <w:tcPr>
            <w:tcW w:w="6229" w:type="dxa"/>
            <w:shd w:val="clear" w:color="auto" w:fill="auto"/>
            <w:hideMark/>
          </w:tcPr>
          <w:p w14:paraId="0F3AE501" w14:textId="76763402" w:rsidR="000502A3" w:rsidRPr="00CE1425" w:rsidRDefault="00E76893" w:rsidP="00223719">
            <w:pPr>
              <w:pStyle w:val="ListParagraph"/>
              <w:numPr>
                <w:ilvl w:val="0"/>
                <w:numId w:val="20"/>
              </w:numPr>
            </w:pPr>
            <w:r>
              <w:t>Continue offering opportunities for information sharing to our partners, stakeholders and members.</w:t>
            </w:r>
          </w:p>
        </w:tc>
        <w:tc>
          <w:tcPr>
            <w:tcW w:w="3117" w:type="dxa"/>
            <w:shd w:val="clear" w:color="auto" w:fill="auto"/>
            <w:hideMark/>
          </w:tcPr>
          <w:p w14:paraId="61701806" w14:textId="2B741B83" w:rsidR="000502A3" w:rsidRPr="00CE1425" w:rsidRDefault="000502A3" w:rsidP="009E3FC5">
            <w:r w:rsidRPr="00CE1425">
              <w:t>Communications</w:t>
            </w:r>
          </w:p>
        </w:tc>
        <w:tc>
          <w:tcPr>
            <w:tcW w:w="1700" w:type="dxa"/>
            <w:shd w:val="clear" w:color="auto" w:fill="auto"/>
            <w:noWrap/>
            <w:hideMark/>
          </w:tcPr>
          <w:p w14:paraId="289F9771" w14:textId="45EA0DFF" w:rsidR="000502A3" w:rsidRPr="00CE1425" w:rsidRDefault="000502A3" w:rsidP="009E3FC5">
            <w:r>
              <w:t>Annually</w:t>
            </w:r>
          </w:p>
        </w:tc>
      </w:tr>
      <w:tr w:rsidR="00EC5F44" w:rsidRPr="00CE1425" w14:paraId="3535112E" w14:textId="77777777" w:rsidTr="00311933">
        <w:trPr>
          <w:cantSplit/>
          <w:trHeight w:val="891"/>
          <w:jc w:val="center"/>
        </w:trPr>
        <w:tc>
          <w:tcPr>
            <w:tcW w:w="683" w:type="dxa"/>
            <w:shd w:val="clear" w:color="auto" w:fill="auto"/>
            <w:noWrap/>
          </w:tcPr>
          <w:p w14:paraId="1A4D1C9A" w14:textId="3E0A0831" w:rsidR="00EC5F44" w:rsidRPr="00CE1425" w:rsidRDefault="00EC5F44" w:rsidP="009E3FC5">
            <w:r>
              <w:t>4</w:t>
            </w:r>
          </w:p>
        </w:tc>
        <w:tc>
          <w:tcPr>
            <w:tcW w:w="3433" w:type="dxa"/>
            <w:shd w:val="clear" w:color="auto" w:fill="auto"/>
          </w:tcPr>
          <w:p w14:paraId="1B4F06FB" w14:textId="4C42B24A" w:rsidR="00EC5F44" w:rsidRDefault="00EC5F44" w:rsidP="009E3FC5">
            <w:r>
              <w:t xml:space="preserve">We will </w:t>
            </w:r>
            <w:r w:rsidRPr="00EC5F44">
              <w:t>contribute to increased exposure for disability and inclusive sport in mainstream media</w:t>
            </w:r>
          </w:p>
        </w:tc>
        <w:tc>
          <w:tcPr>
            <w:tcW w:w="6229" w:type="dxa"/>
            <w:shd w:val="clear" w:color="auto" w:fill="auto"/>
          </w:tcPr>
          <w:p w14:paraId="41CB8627" w14:textId="57B02B30" w:rsidR="00EC5F44" w:rsidRPr="00CE1425" w:rsidRDefault="003757DB" w:rsidP="00223719">
            <w:pPr>
              <w:pStyle w:val="ListParagraph"/>
              <w:numPr>
                <w:ilvl w:val="0"/>
                <w:numId w:val="20"/>
              </w:numPr>
            </w:pPr>
            <w:r w:rsidRPr="003757DB">
              <w:t xml:space="preserve">Work with a PR company to promote </w:t>
            </w:r>
            <w:r>
              <w:t>our annual</w:t>
            </w:r>
            <w:r w:rsidRPr="003757DB">
              <w:t xml:space="preserve"> festival</w:t>
            </w:r>
            <w:r>
              <w:t xml:space="preserve"> and awards</w:t>
            </w:r>
            <w:r w:rsidRPr="003757DB">
              <w:t>, and more broadly the benefits of people with disability engaging with sport and recreation, through print, web, TV and radio media opportunities.</w:t>
            </w:r>
          </w:p>
        </w:tc>
        <w:tc>
          <w:tcPr>
            <w:tcW w:w="3117" w:type="dxa"/>
            <w:shd w:val="clear" w:color="auto" w:fill="auto"/>
          </w:tcPr>
          <w:p w14:paraId="37E65E22" w14:textId="0CC34A9A" w:rsidR="00EC5F44" w:rsidRPr="00CE1425" w:rsidRDefault="003757DB" w:rsidP="009E3FC5">
            <w:r w:rsidRPr="00CE1425">
              <w:t>Communications</w:t>
            </w:r>
            <w:r>
              <w:t>/Events</w:t>
            </w:r>
          </w:p>
        </w:tc>
        <w:tc>
          <w:tcPr>
            <w:tcW w:w="1700" w:type="dxa"/>
            <w:shd w:val="clear" w:color="auto" w:fill="auto"/>
            <w:noWrap/>
          </w:tcPr>
          <w:p w14:paraId="1BB621A2" w14:textId="267DB18A" w:rsidR="00EC5F44" w:rsidRDefault="003757DB" w:rsidP="009E3FC5">
            <w:r>
              <w:t>Annually</w:t>
            </w:r>
          </w:p>
        </w:tc>
      </w:tr>
      <w:bookmarkEnd w:id="0"/>
      <w:bookmarkEnd w:id="1"/>
      <w:bookmarkEnd w:id="2"/>
      <w:bookmarkEnd w:id="3"/>
      <w:bookmarkEnd w:id="7"/>
    </w:tbl>
    <w:p w14:paraId="1790DCD2" w14:textId="77777777" w:rsidR="009A2A96" w:rsidRDefault="009A2A96" w:rsidP="009E3FC5">
      <w:pPr>
        <w:pStyle w:val="Heading2"/>
        <w:rPr>
          <w:bdr w:val="none" w:sz="0" w:space="0" w:color="auto" w:frame="1"/>
        </w:rPr>
      </w:pPr>
    </w:p>
    <w:p w14:paraId="6F2BAACE" w14:textId="77777777" w:rsidR="006E0153" w:rsidRDefault="006E0153" w:rsidP="009E3FC5">
      <w:pPr>
        <w:pStyle w:val="Heading2"/>
        <w:rPr>
          <w:b w:val="0"/>
          <w:bCs/>
          <w:bdr w:val="none" w:sz="0" w:space="0" w:color="auto" w:frame="1"/>
        </w:rPr>
      </w:pPr>
    </w:p>
    <w:p w14:paraId="040B4F44" w14:textId="40EC95AE" w:rsidR="00234A3E" w:rsidRDefault="00234A3E">
      <w:pPr>
        <w:spacing w:after="0"/>
        <w:rPr>
          <w:lang w:eastAsia="en-US"/>
        </w:rPr>
      </w:pPr>
      <w:r>
        <w:rPr>
          <w:lang w:eastAsia="en-US"/>
        </w:rPr>
        <w:br w:type="page"/>
      </w:r>
    </w:p>
    <w:p w14:paraId="0E68D1DD" w14:textId="79448161" w:rsidR="00FA501E" w:rsidRDefault="00FA501E" w:rsidP="00156651">
      <w:pPr>
        <w:pStyle w:val="Heading2"/>
        <w:rPr>
          <w:bdr w:val="none" w:sz="0" w:space="0" w:color="auto" w:frame="1"/>
        </w:rPr>
      </w:pPr>
      <w:r w:rsidRPr="007E1C8C">
        <w:rPr>
          <w:bdr w:val="none" w:sz="0" w:space="0" w:color="auto" w:frame="1"/>
        </w:rPr>
        <w:lastRenderedPageBreak/>
        <w:t xml:space="preserve">Objective </w:t>
      </w:r>
      <w:r w:rsidR="5D3C911D" w:rsidRPr="007E1C8C">
        <w:rPr>
          <w:bdr w:val="none" w:sz="0" w:space="0" w:color="auto" w:frame="1"/>
        </w:rPr>
        <w:t>t</w:t>
      </w:r>
      <w:r w:rsidRPr="007E1C8C">
        <w:rPr>
          <w:bdr w:val="none" w:sz="0" w:space="0" w:color="auto" w:frame="1"/>
        </w:rPr>
        <w:t>hree</w:t>
      </w:r>
    </w:p>
    <w:p w14:paraId="2C37C932" w14:textId="77777777" w:rsidR="00FC5CF8" w:rsidRPr="00933D8C" w:rsidRDefault="00FC5CF8" w:rsidP="00311933">
      <w:pPr>
        <w:pStyle w:val="Heading3"/>
        <w:rPr>
          <w:bdr w:val="none" w:sz="0" w:space="0" w:color="auto" w:frame="1"/>
        </w:rPr>
      </w:pPr>
      <w:r w:rsidRPr="00933D8C">
        <w:rPr>
          <w:bdr w:val="none" w:sz="0" w:space="0" w:color="auto" w:frame="1"/>
        </w:rPr>
        <w:t>Increase access for people with disability</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2"/>
        <w:gridCol w:w="6095"/>
        <w:gridCol w:w="3118"/>
        <w:gridCol w:w="1843"/>
      </w:tblGrid>
      <w:tr w:rsidR="00391094" w:rsidRPr="00CE1425" w14:paraId="2D943022" w14:textId="77777777" w:rsidTr="00156651">
        <w:trPr>
          <w:cantSplit/>
          <w:trHeight w:val="567"/>
          <w:tblHeader/>
        </w:trPr>
        <w:tc>
          <w:tcPr>
            <w:tcW w:w="0" w:type="auto"/>
            <w:shd w:val="clear" w:color="auto" w:fill="FFCC00"/>
            <w:noWrap/>
            <w:hideMark/>
          </w:tcPr>
          <w:p w14:paraId="53958A9D" w14:textId="77777777" w:rsidR="00391094" w:rsidRPr="00CE1425" w:rsidRDefault="00391094" w:rsidP="00156651">
            <w:r w:rsidRPr="00CE1425">
              <w:t>Item</w:t>
            </w:r>
          </w:p>
        </w:tc>
        <w:tc>
          <w:tcPr>
            <w:tcW w:w="0" w:type="auto"/>
            <w:shd w:val="clear" w:color="auto" w:fill="FFCC00"/>
            <w:hideMark/>
          </w:tcPr>
          <w:p w14:paraId="2AF394DC" w14:textId="77777777" w:rsidR="00391094" w:rsidRPr="00CE1425" w:rsidRDefault="00391094" w:rsidP="00156651">
            <w:r w:rsidRPr="00CE1425">
              <w:t>Initiative</w:t>
            </w:r>
          </w:p>
        </w:tc>
        <w:tc>
          <w:tcPr>
            <w:tcW w:w="0" w:type="auto"/>
            <w:shd w:val="clear" w:color="auto" w:fill="FFCC00"/>
            <w:hideMark/>
          </w:tcPr>
          <w:p w14:paraId="5DA27E02" w14:textId="77777777" w:rsidR="00391094" w:rsidRPr="00CE1425" w:rsidRDefault="00391094" w:rsidP="00156651">
            <w:pPr>
              <w:rPr>
                <w:color w:val="000000"/>
              </w:rPr>
            </w:pPr>
            <w:r w:rsidRPr="0F41D2B9">
              <w:t xml:space="preserve"> Required</w:t>
            </w:r>
          </w:p>
        </w:tc>
        <w:tc>
          <w:tcPr>
            <w:tcW w:w="0" w:type="auto"/>
            <w:shd w:val="clear" w:color="auto" w:fill="FFCC00"/>
            <w:hideMark/>
          </w:tcPr>
          <w:p w14:paraId="3DC8F482" w14:textId="77777777" w:rsidR="00391094" w:rsidRPr="00CE1425" w:rsidRDefault="00391094" w:rsidP="00156651">
            <w:pPr>
              <w:rPr>
                <w:color w:val="000000"/>
              </w:rPr>
            </w:pPr>
            <w:r w:rsidRPr="0F41D2B9">
              <w:t>Business area responsible</w:t>
            </w:r>
          </w:p>
        </w:tc>
        <w:tc>
          <w:tcPr>
            <w:tcW w:w="1843" w:type="dxa"/>
            <w:shd w:val="clear" w:color="auto" w:fill="FFCC00"/>
            <w:hideMark/>
          </w:tcPr>
          <w:p w14:paraId="6158FAA3" w14:textId="77777777" w:rsidR="00391094" w:rsidRPr="00CE1425" w:rsidRDefault="00391094" w:rsidP="00156651">
            <w:pPr>
              <w:rPr>
                <w:color w:val="000000"/>
              </w:rPr>
            </w:pPr>
            <w:r w:rsidRPr="0F41D2B9">
              <w:t>Complete by</w:t>
            </w:r>
          </w:p>
        </w:tc>
      </w:tr>
      <w:tr w:rsidR="00391094" w:rsidRPr="00CE1425" w14:paraId="10143041" w14:textId="77777777" w:rsidTr="00156651">
        <w:trPr>
          <w:cantSplit/>
          <w:trHeight w:val="891"/>
        </w:trPr>
        <w:tc>
          <w:tcPr>
            <w:tcW w:w="704" w:type="dxa"/>
            <w:shd w:val="clear" w:color="auto" w:fill="auto"/>
            <w:noWrap/>
          </w:tcPr>
          <w:p w14:paraId="290757ED" w14:textId="77777777" w:rsidR="00391094" w:rsidRPr="00CE1425" w:rsidRDefault="00391094" w:rsidP="00156651">
            <w:r w:rsidRPr="00CE1425">
              <w:t>1</w:t>
            </w:r>
          </w:p>
        </w:tc>
        <w:tc>
          <w:tcPr>
            <w:tcW w:w="3402" w:type="dxa"/>
            <w:shd w:val="clear" w:color="auto" w:fill="auto"/>
          </w:tcPr>
          <w:p w14:paraId="19C4F531" w14:textId="239CF152" w:rsidR="00391094" w:rsidRPr="00CE1425" w:rsidRDefault="00234A3E" w:rsidP="00156651">
            <w:r>
              <w:t>Conti</w:t>
            </w:r>
            <w:r w:rsidR="00391094">
              <w:t xml:space="preserve">nue to </w:t>
            </w:r>
            <w:r w:rsidR="00391094" w:rsidRPr="002C0FD0">
              <w:t>highlight sector best practice at our annual Victorian Disability Sport and Recreation Awards</w:t>
            </w:r>
          </w:p>
        </w:tc>
        <w:tc>
          <w:tcPr>
            <w:tcW w:w="6095" w:type="dxa"/>
            <w:shd w:val="clear" w:color="auto" w:fill="auto"/>
          </w:tcPr>
          <w:p w14:paraId="33FF2754" w14:textId="77777777" w:rsidR="00391094" w:rsidRDefault="00391094" w:rsidP="00156651">
            <w:pPr>
              <w:pStyle w:val="ListParagraph"/>
              <w:numPr>
                <w:ilvl w:val="0"/>
                <w:numId w:val="20"/>
              </w:numPr>
            </w:pPr>
            <w:r>
              <w:t>Continue to deliver this event to a high standard.</w:t>
            </w:r>
          </w:p>
          <w:p w14:paraId="5E9482C7" w14:textId="77777777" w:rsidR="00391094" w:rsidRDefault="00391094" w:rsidP="00156651">
            <w:pPr>
              <w:pStyle w:val="ListParagraph"/>
              <w:numPr>
                <w:ilvl w:val="0"/>
                <w:numId w:val="20"/>
              </w:numPr>
            </w:pPr>
            <w:r w:rsidRPr="00E444A0">
              <w:t>Approach a variety of organisations and individuals to potentially be on the independent judging panel.</w:t>
            </w:r>
          </w:p>
          <w:p w14:paraId="0269EE27" w14:textId="77777777" w:rsidR="00391094" w:rsidRDefault="00391094" w:rsidP="00156651">
            <w:pPr>
              <w:pStyle w:val="ListParagraph"/>
              <w:numPr>
                <w:ilvl w:val="0"/>
                <w:numId w:val="20"/>
              </w:numPr>
            </w:pPr>
            <w:r w:rsidRPr="008D6715">
              <w:t>Secure a keynote speaker for the awards ceremony who can speak about their journey as an athlete, the barriers they have overcome and how sport or active recreation has changed their life.</w:t>
            </w:r>
          </w:p>
          <w:p w14:paraId="34E20A30" w14:textId="77777777" w:rsidR="00391094" w:rsidRDefault="00391094" w:rsidP="00156651">
            <w:pPr>
              <w:pStyle w:val="ListParagraph"/>
              <w:numPr>
                <w:ilvl w:val="0"/>
                <w:numId w:val="20"/>
              </w:numPr>
            </w:pPr>
            <w:r w:rsidRPr="00FC5CF8">
              <w:t>Work with My Sport Live to live-stream the awards and make it available on-demand, hopefully reaching new audiences.</w:t>
            </w:r>
          </w:p>
          <w:p w14:paraId="5EAD99DF" w14:textId="77777777" w:rsidR="00391094" w:rsidRPr="00FF6DAF" w:rsidRDefault="00391094" w:rsidP="00156651">
            <w:pPr>
              <w:pStyle w:val="ListParagraph"/>
              <w:numPr>
                <w:ilvl w:val="0"/>
                <w:numId w:val="20"/>
              </w:numPr>
            </w:pPr>
            <w:r>
              <w:t>Make sure</w:t>
            </w:r>
            <w:r w:rsidRPr="00CE1425">
              <w:t xml:space="preserve"> the event is accessible</w:t>
            </w:r>
            <w:r>
              <w:t>.</w:t>
            </w:r>
          </w:p>
          <w:p w14:paraId="44F4E6F7" w14:textId="77777777" w:rsidR="00391094" w:rsidRPr="00CE1425" w:rsidRDefault="00391094" w:rsidP="00156651">
            <w:pPr>
              <w:pStyle w:val="ListParagraph"/>
              <w:numPr>
                <w:ilvl w:val="0"/>
                <w:numId w:val="20"/>
              </w:numPr>
            </w:pPr>
            <w:r w:rsidRPr="00647495">
              <w:t xml:space="preserve">Establish a </w:t>
            </w:r>
            <w:r>
              <w:t>project control</w:t>
            </w:r>
            <w:r w:rsidRPr="00647495">
              <w:t xml:space="preserve"> group to </w:t>
            </w:r>
            <w:r>
              <w:t>engage stakeholders in the project design, with the expected outcome of greater diversity in awards planning and implementation and better outcomes.</w:t>
            </w:r>
          </w:p>
        </w:tc>
        <w:tc>
          <w:tcPr>
            <w:tcW w:w="3118" w:type="dxa"/>
            <w:shd w:val="clear" w:color="auto" w:fill="auto"/>
          </w:tcPr>
          <w:p w14:paraId="024D5B3D" w14:textId="77777777" w:rsidR="00391094" w:rsidRPr="00DA2C6F" w:rsidRDefault="00391094" w:rsidP="00156651">
            <w:r>
              <w:t>Events</w:t>
            </w:r>
          </w:p>
          <w:p w14:paraId="6CB1EDE7" w14:textId="77777777" w:rsidR="00391094" w:rsidRPr="00DA2C6F" w:rsidRDefault="00391094" w:rsidP="00156651"/>
        </w:tc>
        <w:tc>
          <w:tcPr>
            <w:tcW w:w="1843" w:type="dxa"/>
            <w:shd w:val="clear" w:color="auto" w:fill="auto"/>
            <w:noWrap/>
          </w:tcPr>
          <w:p w14:paraId="0100A059" w14:textId="77777777" w:rsidR="00391094" w:rsidRPr="00CE1425" w:rsidRDefault="00391094" w:rsidP="00156651">
            <w:r>
              <w:t>Annually</w:t>
            </w:r>
          </w:p>
        </w:tc>
      </w:tr>
      <w:tr w:rsidR="00391094" w:rsidRPr="00CE1425" w14:paraId="1D84F4F8" w14:textId="77777777" w:rsidTr="00156651">
        <w:trPr>
          <w:cantSplit/>
          <w:trHeight w:val="891"/>
        </w:trPr>
        <w:tc>
          <w:tcPr>
            <w:tcW w:w="704" w:type="dxa"/>
            <w:shd w:val="clear" w:color="auto" w:fill="auto"/>
            <w:noWrap/>
            <w:hideMark/>
          </w:tcPr>
          <w:p w14:paraId="718BF0BF" w14:textId="77777777" w:rsidR="00391094" w:rsidRPr="00CE1425" w:rsidRDefault="00391094" w:rsidP="00156651">
            <w:r w:rsidRPr="00CE1425">
              <w:lastRenderedPageBreak/>
              <w:t>2</w:t>
            </w:r>
          </w:p>
          <w:p w14:paraId="209FD180" w14:textId="77777777" w:rsidR="00391094" w:rsidRPr="00CE1425" w:rsidRDefault="00391094" w:rsidP="00156651"/>
        </w:tc>
        <w:tc>
          <w:tcPr>
            <w:tcW w:w="3402" w:type="dxa"/>
            <w:shd w:val="clear" w:color="auto" w:fill="auto"/>
            <w:hideMark/>
          </w:tcPr>
          <w:p w14:paraId="2E34F258" w14:textId="055CBA91" w:rsidR="00391094" w:rsidRPr="00CE1425" w:rsidRDefault="00C55053" w:rsidP="00156651">
            <w:r>
              <w:t>C</w:t>
            </w:r>
            <w:r w:rsidR="00391094" w:rsidRPr="00CE1425">
              <w:t>ontinue to provide opportunities for the sector to learn and progress through education programs, including our involvement with the annual National Sports Convention</w:t>
            </w:r>
          </w:p>
        </w:tc>
        <w:tc>
          <w:tcPr>
            <w:tcW w:w="6095" w:type="dxa"/>
            <w:shd w:val="clear" w:color="auto" w:fill="auto"/>
            <w:hideMark/>
          </w:tcPr>
          <w:p w14:paraId="4041E173" w14:textId="77777777" w:rsidR="00391094" w:rsidRPr="00CE1425" w:rsidRDefault="00391094" w:rsidP="00156651">
            <w:pPr>
              <w:pStyle w:val="ListParagraph"/>
              <w:numPr>
                <w:ilvl w:val="0"/>
                <w:numId w:val="20"/>
              </w:numPr>
            </w:pPr>
            <w:r>
              <w:t>We will continue to ensure that disability sport and recreation content remains a focus for education initiatives we are involved with.</w:t>
            </w:r>
          </w:p>
        </w:tc>
        <w:tc>
          <w:tcPr>
            <w:tcW w:w="3118" w:type="dxa"/>
            <w:shd w:val="clear" w:color="auto" w:fill="auto"/>
            <w:hideMark/>
          </w:tcPr>
          <w:p w14:paraId="3A72DD8E" w14:textId="77777777" w:rsidR="00391094" w:rsidRPr="00EE6CD3" w:rsidRDefault="00391094" w:rsidP="00156651">
            <w:r w:rsidRPr="00EE6CD3">
              <w:t>Programs</w:t>
            </w:r>
          </w:p>
        </w:tc>
        <w:tc>
          <w:tcPr>
            <w:tcW w:w="1843" w:type="dxa"/>
            <w:shd w:val="clear" w:color="auto" w:fill="auto"/>
            <w:noWrap/>
            <w:hideMark/>
          </w:tcPr>
          <w:p w14:paraId="63AA7630" w14:textId="77777777" w:rsidR="00391094" w:rsidRPr="00CE1425" w:rsidRDefault="00391094" w:rsidP="00156651">
            <w:r>
              <w:t>Annually</w:t>
            </w:r>
          </w:p>
        </w:tc>
      </w:tr>
      <w:tr w:rsidR="00391094" w:rsidRPr="00CE1425" w14:paraId="28EBE5AE" w14:textId="77777777" w:rsidTr="00156651">
        <w:trPr>
          <w:cantSplit/>
          <w:trHeight w:val="891"/>
        </w:trPr>
        <w:tc>
          <w:tcPr>
            <w:tcW w:w="704" w:type="dxa"/>
            <w:shd w:val="clear" w:color="auto" w:fill="auto"/>
            <w:noWrap/>
          </w:tcPr>
          <w:p w14:paraId="10B6864B" w14:textId="77777777" w:rsidR="00391094" w:rsidRPr="00CE1425" w:rsidRDefault="00391094" w:rsidP="00156651">
            <w:r>
              <w:t>3</w:t>
            </w:r>
          </w:p>
        </w:tc>
        <w:tc>
          <w:tcPr>
            <w:tcW w:w="3402" w:type="dxa"/>
            <w:shd w:val="clear" w:color="auto" w:fill="auto"/>
          </w:tcPr>
          <w:p w14:paraId="454AA790" w14:textId="77777777" w:rsidR="00391094" w:rsidRPr="00CE1425" w:rsidRDefault="00391094" w:rsidP="00156651">
            <w:r w:rsidRPr="00CE1425">
              <w:t xml:space="preserve">Explore ways of improving </w:t>
            </w:r>
            <w:r>
              <w:t>the informational accessibility of our materials (print and electronic resources)</w:t>
            </w:r>
          </w:p>
        </w:tc>
        <w:tc>
          <w:tcPr>
            <w:tcW w:w="6095" w:type="dxa"/>
            <w:shd w:val="clear" w:color="auto" w:fill="auto"/>
          </w:tcPr>
          <w:p w14:paraId="5C0B219E" w14:textId="77777777" w:rsidR="00391094" w:rsidRDefault="00391094" w:rsidP="00156651">
            <w:pPr>
              <w:pStyle w:val="ListParagraph"/>
            </w:pPr>
            <w:r>
              <w:t xml:space="preserve">Conduct a scoping exercise for the development of a new website that meets all Wed Content Accessibility Guidelines (WCAG) requirements. </w:t>
            </w:r>
          </w:p>
          <w:p w14:paraId="3215903A" w14:textId="77777777" w:rsidR="00391094" w:rsidRDefault="00391094" w:rsidP="00156651">
            <w:pPr>
              <w:pStyle w:val="ListParagraph"/>
            </w:pPr>
            <w:r>
              <w:t>Where possible, provide electronic documents in an accessible form including accessible PDFs and plain text Word documents.</w:t>
            </w:r>
          </w:p>
          <w:p w14:paraId="004AD525" w14:textId="77777777" w:rsidR="00391094" w:rsidRDefault="00391094" w:rsidP="00156651">
            <w:pPr>
              <w:pStyle w:val="ListParagraph"/>
            </w:pPr>
            <w:r>
              <w:t>Where possible, provide captions and transcripts for all video content.</w:t>
            </w:r>
          </w:p>
          <w:p w14:paraId="51DF9846" w14:textId="77777777" w:rsidR="00391094" w:rsidRPr="00CE1425" w:rsidRDefault="00391094" w:rsidP="00156651">
            <w:pPr>
              <w:pStyle w:val="ListParagraph"/>
            </w:pPr>
            <w:r>
              <w:t>Where possible, provide all important documents in an Easy Read format.</w:t>
            </w:r>
          </w:p>
        </w:tc>
        <w:tc>
          <w:tcPr>
            <w:tcW w:w="3118" w:type="dxa"/>
            <w:shd w:val="clear" w:color="auto" w:fill="auto"/>
          </w:tcPr>
          <w:p w14:paraId="09E1993D" w14:textId="77777777" w:rsidR="00391094" w:rsidRPr="00CE1425" w:rsidRDefault="00391094" w:rsidP="00156651">
            <w:r w:rsidRPr="00CE1425">
              <w:t>Communications</w:t>
            </w:r>
          </w:p>
        </w:tc>
        <w:tc>
          <w:tcPr>
            <w:tcW w:w="1843" w:type="dxa"/>
            <w:shd w:val="clear" w:color="auto" w:fill="auto"/>
            <w:noWrap/>
          </w:tcPr>
          <w:p w14:paraId="2EC078ED" w14:textId="77777777" w:rsidR="00391094" w:rsidRPr="00CE1425" w:rsidRDefault="00391094" w:rsidP="00156651">
            <w:r>
              <w:t>2021</w:t>
            </w:r>
          </w:p>
        </w:tc>
      </w:tr>
    </w:tbl>
    <w:p w14:paraId="0099ED78" w14:textId="77777777" w:rsidR="00FC5CF8" w:rsidRDefault="00FC5CF8" w:rsidP="00FC5CF8">
      <w:pPr>
        <w:rPr>
          <w:lang w:eastAsia="en-US"/>
        </w:rPr>
      </w:pPr>
    </w:p>
    <w:p w14:paraId="04593D37" w14:textId="6E8E27B7" w:rsidR="00C55053" w:rsidRDefault="00C55053">
      <w:pPr>
        <w:spacing w:after="0"/>
        <w:rPr>
          <w:lang w:eastAsia="en-US"/>
        </w:rPr>
      </w:pPr>
      <w:r>
        <w:rPr>
          <w:lang w:eastAsia="en-US"/>
        </w:rPr>
        <w:br w:type="page"/>
      </w:r>
    </w:p>
    <w:p w14:paraId="3D45DD01" w14:textId="5074967A" w:rsidR="00DF15F6" w:rsidRPr="009D127C" w:rsidRDefault="00DF15F6" w:rsidP="006F1590">
      <w:pPr>
        <w:pStyle w:val="Heading2"/>
        <w:rPr>
          <w:bdr w:val="none" w:sz="0" w:space="0" w:color="auto" w:frame="1"/>
        </w:rPr>
      </w:pPr>
      <w:r w:rsidRPr="009D127C">
        <w:rPr>
          <w:bdr w:val="none" w:sz="0" w:space="0" w:color="auto" w:frame="1"/>
        </w:rPr>
        <w:lastRenderedPageBreak/>
        <w:t>Objective four</w:t>
      </w:r>
    </w:p>
    <w:p w14:paraId="31121AC0" w14:textId="5CFE10DC" w:rsidR="00F41DE3" w:rsidRPr="00CE1425" w:rsidRDefault="00F41DE3" w:rsidP="006F1590">
      <w:pPr>
        <w:pStyle w:val="Heading3"/>
        <w:rPr>
          <w:bdr w:val="none" w:sz="0" w:space="0" w:color="auto" w:frame="1"/>
        </w:rPr>
      </w:pPr>
      <w:r w:rsidRPr="00CE1425">
        <w:rPr>
          <w:bdr w:val="none" w:sz="0" w:space="0" w:color="auto" w:frame="1"/>
        </w:rPr>
        <w:t>Increase participation for people with disabilit</w:t>
      </w:r>
      <w:r w:rsidR="00C06350" w:rsidRPr="00CE1425">
        <w:rPr>
          <w:bdr w:val="none" w:sz="0" w:space="0" w:color="auto" w:frame="1"/>
        </w:rPr>
        <w:t>y</w:t>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6095"/>
        <w:gridCol w:w="3118"/>
        <w:gridCol w:w="1843"/>
      </w:tblGrid>
      <w:tr w:rsidR="009017BA" w:rsidRPr="00CE1425" w14:paraId="65A9A54E" w14:textId="77777777" w:rsidTr="00056555">
        <w:trPr>
          <w:cantSplit/>
          <w:trHeight w:val="567"/>
          <w:tblHeader/>
          <w:jc w:val="center"/>
        </w:trPr>
        <w:tc>
          <w:tcPr>
            <w:tcW w:w="709" w:type="dxa"/>
            <w:shd w:val="clear" w:color="auto" w:fill="FFCC00"/>
            <w:noWrap/>
            <w:hideMark/>
          </w:tcPr>
          <w:p w14:paraId="51DD3F17" w14:textId="3C16F665" w:rsidR="009017BA" w:rsidRPr="00CE1425" w:rsidRDefault="009017BA" w:rsidP="009E3FC5">
            <w:r w:rsidRPr="00CE1425">
              <w:t>Item</w:t>
            </w:r>
          </w:p>
        </w:tc>
        <w:tc>
          <w:tcPr>
            <w:tcW w:w="3402" w:type="dxa"/>
            <w:shd w:val="clear" w:color="auto" w:fill="FFCC00"/>
            <w:hideMark/>
          </w:tcPr>
          <w:p w14:paraId="2FCA2E4C" w14:textId="46A98CF8" w:rsidR="009017BA" w:rsidRPr="00CE1425" w:rsidRDefault="009017BA" w:rsidP="009E3FC5">
            <w:r w:rsidRPr="00CE1425">
              <w:t>Initiative</w:t>
            </w:r>
          </w:p>
        </w:tc>
        <w:tc>
          <w:tcPr>
            <w:tcW w:w="6095" w:type="dxa"/>
            <w:shd w:val="clear" w:color="auto" w:fill="FFCC00"/>
            <w:hideMark/>
          </w:tcPr>
          <w:p w14:paraId="256C8E72" w14:textId="7BAACA98" w:rsidR="009017BA" w:rsidRPr="00CE1425" w:rsidRDefault="3CC1B7B9" w:rsidP="009E3FC5">
            <w:pPr>
              <w:rPr>
                <w:color w:val="000000"/>
              </w:rPr>
            </w:pPr>
            <w:r w:rsidRPr="0F41D2B9">
              <w:t xml:space="preserve"> Required</w:t>
            </w:r>
          </w:p>
        </w:tc>
        <w:tc>
          <w:tcPr>
            <w:tcW w:w="3118" w:type="dxa"/>
            <w:shd w:val="clear" w:color="auto" w:fill="FFCC00"/>
            <w:hideMark/>
          </w:tcPr>
          <w:p w14:paraId="50A17538" w14:textId="5B4A763D" w:rsidR="009017BA" w:rsidRPr="00CE1425" w:rsidRDefault="3CC1B7B9" w:rsidP="009E3FC5">
            <w:pPr>
              <w:rPr>
                <w:color w:val="000000"/>
              </w:rPr>
            </w:pPr>
            <w:r w:rsidRPr="0F41D2B9">
              <w:t xml:space="preserve">Business </w:t>
            </w:r>
            <w:r w:rsidR="2522BD39" w:rsidRPr="0F41D2B9">
              <w:t>a</w:t>
            </w:r>
            <w:r w:rsidRPr="0F41D2B9">
              <w:t xml:space="preserve">rea </w:t>
            </w:r>
            <w:r w:rsidR="3DA51184" w:rsidRPr="0F41D2B9">
              <w:t>r</w:t>
            </w:r>
            <w:r w:rsidRPr="0F41D2B9">
              <w:t>esponsible</w:t>
            </w:r>
          </w:p>
        </w:tc>
        <w:tc>
          <w:tcPr>
            <w:tcW w:w="1843" w:type="dxa"/>
            <w:shd w:val="clear" w:color="auto" w:fill="FFCC00"/>
            <w:hideMark/>
          </w:tcPr>
          <w:p w14:paraId="5D1ABBF6" w14:textId="32F46D3A" w:rsidR="009017BA" w:rsidRPr="00CE1425" w:rsidRDefault="3CC1B7B9" w:rsidP="009E3FC5">
            <w:pPr>
              <w:rPr>
                <w:color w:val="000000"/>
              </w:rPr>
            </w:pPr>
            <w:r w:rsidRPr="0F41D2B9">
              <w:t>Complete</w:t>
            </w:r>
            <w:r w:rsidR="009D127C">
              <w:t xml:space="preserve"> </w:t>
            </w:r>
            <w:r w:rsidR="18EB1FD8" w:rsidRPr="0F41D2B9">
              <w:t>b</w:t>
            </w:r>
            <w:r w:rsidRPr="0F41D2B9">
              <w:t>y</w:t>
            </w:r>
          </w:p>
        </w:tc>
      </w:tr>
      <w:tr w:rsidR="00F21521" w:rsidRPr="00CE1425" w14:paraId="0F457E17" w14:textId="77777777" w:rsidTr="009D127C">
        <w:trPr>
          <w:trHeight w:val="891"/>
          <w:jc w:val="center"/>
        </w:trPr>
        <w:tc>
          <w:tcPr>
            <w:tcW w:w="709" w:type="dxa"/>
            <w:shd w:val="clear" w:color="auto" w:fill="auto"/>
            <w:noWrap/>
            <w:hideMark/>
          </w:tcPr>
          <w:p w14:paraId="73CEF63E" w14:textId="5723B8EC" w:rsidR="00F21521" w:rsidRPr="00CE1425" w:rsidRDefault="00F21521" w:rsidP="009E3FC5">
            <w:r w:rsidRPr="00CE1425">
              <w:t>1</w:t>
            </w:r>
          </w:p>
          <w:p w14:paraId="65C99132" w14:textId="77777777" w:rsidR="00F21521" w:rsidRPr="00CE1425" w:rsidRDefault="00F21521" w:rsidP="009E3FC5"/>
        </w:tc>
        <w:tc>
          <w:tcPr>
            <w:tcW w:w="3402" w:type="dxa"/>
            <w:shd w:val="clear" w:color="auto" w:fill="auto"/>
            <w:hideMark/>
          </w:tcPr>
          <w:p w14:paraId="00D421EE" w14:textId="7FD7D87A" w:rsidR="00F21521" w:rsidRPr="00CE1425" w:rsidRDefault="00F21521" w:rsidP="009E3FC5">
            <w:r w:rsidRPr="00CE1425">
              <w:t xml:space="preserve">Continue to manage Wheelchair Rugby Victoria as the state sporting association for Wheelchair rugby in Victoria </w:t>
            </w:r>
          </w:p>
        </w:tc>
        <w:tc>
          <w:tcPr>
            <w:tcW w:w="6095" w:type="dxa"/>
            <w:shd w:val="clear" w:color="auto" w:fill="auto"/>
            <w:hideMark/>
          </w:tcPr>
          <w:p w14:paraId="6F641CD1" w14:textId="4A1A7C3B" w:rsidR="00DA2C6F" w:rsidRDefault="00DA2C6F" w:rsidP="00026E3A">
            <w:pPr>
              <w:pStyle w:val="ListParagraph"/>
              <w:numPr>
                <w:ilvl w:val="0"/>
                <w:numId w:val="20"/>
              </w:numPr>
            </w:pPr>
            <w:r>
              <w:t>D</w:t>
            </w:r>
            <w:r w:rsidRPr="00CE1425">
              <w:t>evelopment of a whole of sport strategic plan to guide decision making in the future for the program</w:t>
            </w:r>
            <w:r w:rsidR="00026E3A">
              <w:t>.</w:t>
            </w:r>
          </w:p>
          <w:p w14:paraId="4D57596A" w14:textId="6EA52C5C" w:rsidR="009C5F2B" w:rsidRPr="00CE1425" w:rsidRDefault="00F21521" w:rsidP="00026E3A">
            <w:pPr>
              <w:pStyle w:val="ListParagraph"/>
              <w:numPr>
                <w:ilvl w:val="0"/>
                <w:numId w:val="20"/>
              </w:numPr>
            </w:pPr>
            <w:r w:rsidRPr="00CE1425">
              <w:t xml:space="preserve">Establish a steering group to ensure we are meeting the needs of people with disability and improving our </w:t>
            </w:r>
            <w:r w:rsidR="00966FAD" w:rsidRPr="00CE1425">
              <w:t>program</w:t>
            </w:r>
            <w:r w:rsidR="00026E3A">
              <w:t>.</w:t>
            </w:r>
          </w:p>
          <w:p w14:paraId="5E41D756" w14:textId="1B45E0E4" w:rsidR="009C5F2B" w:rsidRPr="00CE1425" w:rsidRDefault="00346E06" w:rsidP="009E3FC5">
            <w:pPr>
              <w:pStyle w:val="ListParagraph"/>
              <w:numPr>
                <w:ilvl w:val="0"/>
                <w:numId w:val="20"/>
              </w:numPr>
            </w:pPr>
            <w:r w:rsidRPr="00CE1425">
              <w:t>Deliver participation opportunities in regional Victoria</w:t>
            </w:r>
            <w:r w:rsidR="00026E3A">
              <w:t>.</w:t>
            </w:r>
            <w:r w:rsidRPr="00CE1425">
              <w:t xml:space="preserve"> </w:t>
            </w:r>
          </w:p>
          <w:p w14:paraId="0AE8E176" w14:textId="62D15BD3" w:rsidR="002040F7" w:rsidRPr="00CE1425" w:rsidRDefault="002040F7" w:rsidP="00223719">
            <w:pPr>
              <w:pStyle w:val="ListParagraph"/>
              <w:numPr>
                <w:ilvl w:val="0"/>
                <w:numId w:val="20"/>
              </w:numPr>
            </w:pPr>
            <w:r w:rsidRPr="00CE1425">
              <w:t>Maintain partnership with Rugby Victoria</w:t>
            </w:r>
            <w:r w:rsidR="00026E3A">
              <w:t>.</w:t>
            </w:r>
          </w:p>
        </w:tc>
        <w:tc>
          <w:tcPr>
            <w:tcW w:w="3118" w:type="dxa"/>
            <w:shd w:val="clear" w:color="auto" w:fill="auto"/>
            <w:hideMark/>
          </w:tcPr>
          <w:p w14:paraId="5F1D9EBA" w14:textId="77777777" w:rsidR="00F21521" w:rsidRDefault="00F21521" w:rsidP="009E3FC5">
            <w:r w:rsidRPr="00CE1425">
              <w:t>Programs</w:t>
            </w:r>
          </w:p>
          <w:p w14:paraId="776395D7" w14:textId="77777777" w:rsidR="00BF3954" w:rsidRDefault="00BF3954" w:rsidP="009E3FC5"/>
          <w:p w14:paraId="6DF1A4DE" w14:textId="77777777" w:rsidR="00BF3954" w:rsidRDefault="00BF3954" w:rsidP="009E3FC5">
            <w:r>
              <w:t>Programs</w:t>
            </w:r>
          </w:p>
          <w:p w14:paraId="697847D7" w14:textId="77777777" w:rsidR="00BF3954" w:rsidRDefault="00BF3954" w:rsidP="009E3FC5"/>
          <w:p w14:paraId="550A4BF2" w14:textId="77777777" w:rsidR="00BF3954" w:rsidRDefault="00BF3954" w:rsidP="009E3FC5">
            <w:r>
              <w:t>Programs</w:t>
            </w:r>
          </w:p>
          <w:p w14:paraId="231E165B" w14:textId="173AE45B" w:rsidR="00BF3954" w:rsidRPr="00CE1425" w:rsidRDefault="00026E3A" w:rsidP="009E3FC5">
            <w:r>
              <w:br/>
            </w:r>
            <w:r w:rsidR="00BF3954">
              <w:t>Programs</w:t>
            </w:r>
          </w:p>
        </w:tc>
        <w:tc>
          <w:tcPr>
            <w:tcW w:w="1843" w:type="dxa"/>
            <w:shd w:val="clear" w:color="auto" w:fill="auto"/>
            <w:noWrap/>
            <w:hideMark/>
          </w:tcPr>
          <w:p w14:paraId="67D9E6EA" w14:textId="77777777" w:rsidR="00DA2C6F" w:rsidRDefault="00DA2C6F" w:rsidP="009E3FC5">
            <w:r>
              <w:t>2022</w:t>
            </w:r>
          </w:p>
          <w:p w14:paraId="1E6269E8" w14:textId="77777777" w:rsidR="00DA2C6F" w:rsidRDefault="00DA2C6F" w:rsidP="009E3FC5"/>
          <w:p w14:paraId="5F089DE3" w14:textId="77777777" w:rsidR="00DA2C6F" w:rsidRDefault="00DA2C6F" w:rsidP="009E3FC5">
            <w:r>
              <w:t>2021</w:t>
            </w:r>
          </w:p>
          <w:p w14:paraId="0DF01F4D" w14:textId="77777777" w:rsidR="00DA2C6F" w:rsidRDefault="00DA2C6F" w:rsidP="009E3FC5"/>
          <w:p w14:paraId="5A95F7A9" w14:textId="196920FD" w:rsidR="00DA2C6F" w:rsidRDefault="00DA2C6F" w:rsidP="009E3FC5">
            <w:r>
              <w:t>Annual</w:t>
            </w:r>
            <w:r w:rsidR="00BF3954">
              <w:t>ly</w:t>
            </w:r>
          </w:p>
          <w:p w14:paraId="657CC5F6" w14:textId="17F0DF40" w:rsidR="00DA2C6F" w:rsidRDefault="00026E3A" w:rsidP="009E3FC5">
            <w:r>
              <w:br/>
            </w:r>
            <w:r w:rsidR="00DA2C6F">
              <w:t>Annual</w:t>
            </w:r>
            <w:r w:rsidR="00BF3954">
              <w:t>ly</w:t>
            </w:r>
          </w:p>
          <w:p w14:paraId="544C5429" w14:textId="5815E243" w:rsidR="00DA2C6F" w:rsidRPr="00CE1425" w:rsidRDefault="00DA2C6F" w:rsidP="009E3FC5"/>
        </w:tc>
      </w:tr>
      <w:tr w:rsidR="004D4EBB" w:rsidRPr="00CE1425" w14:paraId="3649B9C9" w14:textId="77777777" w:rsidTr="009D127C">
        <w:trPr>
          <w:trHeight w:val="891"/>
          <w:jc w:val="center"/>
        </w:trPr>
        <w:tc>
          <w:tcPr>
            <w:tcW w:w="709" w:type="dxa"/>
            <w:shd w:val="clear" w:color="auto" w:fill="auto"/>
            <w:noWrap/>
          </w:tcPr>
          <w:p w14:paraId="1044EE38" w14:textId="45692CBC" w:rsidR="004D4EBB" w:rsidRPr="00CE1425" w:rsidRDefault="004D4EBB" w:rsidP="009E3FC5">
            <w:r w:rsidRPr="00CE1425">
              <w:t>2</w:t>
            </w:r>
          </w:p>
        </w:tc>
        <w:tc>
          <w:tcPr>
            <w:tcW w:w="3402" w:type="dxa"/>
            <w:shd w:val="clear" w:color="auto" w:fill="auto"/>
          </w:tcPr>
          <w:p w14:paraId="3F738F2B" w14:textId="4A576F70" w:rsidR="004D4EBB" w:rsidRPr="00CE1425" w:rsidRDefault="001A491A" w:rsidP="009E3FC5">
            <w:r w:rsidRPr="00CE1425">
              <w:t>Continue to s</w:t>
            </w:r>
            <w:r w:rsidR="004D4EBB" w:rsidRPr="00CE1425">
              <w:t xml:space="preserve">upport the </w:t>
            </w:r>
            <w:r w:rsidR="00CA3C09" w:rsidRPr="00CE1425">
              <w:t xml:space="preserve">delivery of AFL Wheelchair </w:t>
            </w:r>
          </w:p>
        </w:tc>
        <w:tc>
          <w:tcPr>
            <w:tcW w:w="6095" w:type="dxa"/>
            <w:shd w:val="clear" w:color="auto" w:fill="auto"/>
          </w:tcPr>
          <w:p w14:paraId="0BE30821" w14:textId="3F5F2670" w:rsidR="009C5F2B" w:rsidRPr="00CE1425" w:rsidRDefault="001A491A" w:rsidP="00026E3A">
            <w:pPr>
              <w:pStyle w:val="ListParagraph"/>
              <w:numPr>
                <w:ilvl w:val="0"/>
                <w:numId w:val="20"/>
              </w:numPr>
            </w:pPr>
            <w:r w:rsidRPr="00CE1425">
              <w:t xml:space="preserve">Maintain </w:t>
            </w:r>
            <w:r w:rsidR="00026E3A">
              <w:t xml:space="preserve">our </w:t>
            </w:r>
            <w:r w:rsidR="00952E18" w:rsidRPr="00CE1425">
              <w:t>partnership with AFL Victoria</w:t>
            </w:r>
            <w:r w:rsidR="00026E3A">
              <w:t>.</w:t>
            </w:r>
            <w:r w:rsidR="00AC679D" w:rsidRPr="00CE1425">
              <w:t xml:space="preserve"> </w:t>
            </w:r>
          </w:p>
          <w:p w14:paraId="4F4840A2" w14:textId="4052618B" w:rsidR="00952E18" w:rsidRPr="00CE1425" w:rsidRDefault="00AC679D" w:rsidP="00223719">
            <w:pPr>
              <w:pStyle w:val="ListParagraph"/>
              <w:numPr>
                <w:ilvl w:val="0"/>
                <w:numId w:val="20"/>
              </w:numPr>
            </w:pPr>
            <w:r w:rsidRPr="00CE1425">
              <w:t xml:space="preserve">Continue to </w:t>
            </w:r>
            <w:r w:rsidR="00A11795" w:rsidRPr="00CE1425">
              <w:t xml:space="preserve">play the role of program partner to support </w:t>
            </w:r>
            <w:r w:rsidR="009E7880" w:rsidRPr="00CE1425">
              <w:t>the governing body, AFL Clubs and players in the Robert Rose Foundation Victorian Wheelchair Football League</w:t>
            </w:r>
            <w:r w:rsidR="00026E3A">
              <w:t>.</w:t>
            </w:r>
          </w:p>
        </w:tc>
        <w:tc>
          <w:tcPr>
            <w:tcW w:w="3118" w:type="dxa"/>
            <w:shd w:val="clear" w:color="auto" w:fill="auto"/>
          </w:tcPr>
          <w:p w14:paraId="45D17DC2" w14:textId="77777777" w:rsidR="00060FA5" w:rsidRDefault="00060FA5" w:rsidP="009E3FC5">
            <w:r w:rsidRPr="00CE1425">
              <w:t>Programs</w:t>
            </w:r>
          </w:p>
          <w:p w14:paraId="21E462CA" w14:textId="3BBD093C" w:rsidR="00BF3954" w:rsidRPr="00CE1425" w:rsidRDefault="00BF3954" w:rsidP="009E3FC5">
            <w:r>
              <w:t>Programs</w:t>
            </w:r>
          </w:p>
        </w:tc>
        <w:tc>
          <w:tcPr>
            <w:tcW w:w="1843" w:type="dxa"/>
            <w:shd w:val="clear" w:color="auto" w:fill="auto"/>
            <w:noWrap/>
          </w:tcPr>
          <w:p w14:paraId="4151C328" w14:textId="72253A5E" w:rsidR="004D4EBB" w:rsidRDefault="00DA2C6F" w:rsidP="009E3FC5">
            <w:r>
              <w:t>Annual</w:t>
            </w:r>
            <w:r w:rsidR="00BF3954">
              <w:t>ly</w:t>
            </w:r>
          </w:p>
          <w:p w14:paraId="51AEB45A" w14:textId="5CCA6789" w:rsidR="00DA2C6F" w:rsidRPr="00CE1425" w:rsidRDefault="00DA2C6F" w:rsidP="009E3FC5">
            <w:r>
              <w:t>Annual</w:t>
            </w:r>
            <w:r w:rsidR="00BF3954">
              <w:t>ly</w:t>
            </w:r>
          </w:p>
        </w:tc>
      </w:tr>
      <w:tr w:rsidR="00CC4B0E" w:rsidRPr="00CE1425" w14:paraId="68C6C6B6" w14:textId="77777777" w:rsidTr="009D127C">
        <w:trPr>
          <w:trHeight w:val="891"/>
          <w:jc w:val="center"/>
        </w:trPr>
        <w:tc>
          <w:tcPr>
            <w:tcW w:w="709" w:type="dxa"/>
            <w:shd w:val="clear" w:color="auto" w:fill="auto"/>
            <w:noWrap/>
          </w:tcPr>
          <w:p w14:paraId="27C1D619" w14:textId="60B8211C" w:rsidR="00CC4B0E" w:rsidRPr="00CE1425" w:rsidRDefault="009E7880" w:rsidP="009E3FC5">
            <w:r w:rsidRPr="00CE1425">
              <w:t>3</w:t>
            </w:r>
          </w:p>
        </w:tc>
        <w:tc>
          <w:tcPr>
            <w:tcW w:w="3402" w:type="dxa"/>
            <w:shd w:val="clear" w:color="auto" w:fill="auto"/>
          </w:tcPr>
          <w:p w14:paraId="523F4623" w14:textId="6AC2ACDA" w:rsidR="00CC4B0E" w:rsidRPr="00CE1425" w:rsidRDefault="00952E18" w:rsidP="009E3FC5">
            <w:r w:rsidRPr="00CE1425">
              <w:t>Continue to d</w:t>
            </w:r>
            <w:r w:rsidR="000F7914" w:rsidRPr="00CE1425">
              <w:t>evelop connections with local communit</w:t>
            </w:r>
            <w:r w:rsidR="000521CF">
              <w:t>ies</w:t>
            </w:r>
            <w:r w:rsidR="000F7914" w:rsidRPr="00CE1425">
              <w:t xml:space="preserve"> by </w:t>
            </w:r>
            <w:r w:rsidR="00516BB7" w:rsidRPr="00CE1425">
              <w:t>working with our partners to deliver come and try initiatives</w:t>
            </w:r>
          </w:p>
        </w:tc>
        <w:tc>
          <w:tcPr>
            <w:tcW w:w="6095" w:type="dxa"/>
            <w:shd w:val="clear" w:color="auto" w:fill="auto"/>
          </w:tcPr>
          <w:p w14:paraId="60728A60" w14:textId="44F572E6" w:rsidR="00CC4B0E" w:rsidRPr="00CE1425" w:rsidRDefault="00131158" w:rsidP="00223719">
            <w:pPr>
              <w:pStyle w:val="ListParagraph"/>
              <w:numPr>
                <w:ilvl w:val="0"/>
                <w:numId w:val="20"/>
              </w:numPr>
            </w:pPr>
            <w:r w:rsidRPr="00CE1425">
              <w:t xml:space="preserve">Start to connect with local grassroots </w:t>
            </w:r>
            <w:r w:rsidR="00416AFD">
              <w:t xml:space="preserve">sports </w:t>
            </w:r>
            <w:r w:rsidRPr="00CE1425">
              <w:t>clubs in our communication of programs, initiatives and resources</w:t>
            </w:r>
            <w:r w:rsidR="000521CF">
              <w:t>.</w:t>
            </w:r>
          </w:p>
        </w:tc>
        <w:tc>
          <w:tcPr>
            <w:tcW w:w="3118" w:type="dxa"/>
            <w:shd w:val="clear" w:color="auto" w:fill="auto"/>
          </w:tcPr>
          <w:p w14:paraId="7281A8AB" w14:textId="77777777" w:rsidR="00CC4B0E" w:rsidRPr="00CE1425" w:rsidRDefault="00CC4B0E" w:rsidP="009E3FC5"/>
          <w:p w14:paraId="253360AA" w14:textId="3D2D9480" w:rsidR="00060FA5" w:rsidRPr="00CE1425" w:rsidRDefault="00060FA5" w:rsidP="009E3FC5">
            <w:r w:rsidRPr="00CE1425">
              <w:t>Programs</w:t>
            </w:r>
          </w:p>
        </w:tc>
        <w:tc>
          <w:tcPr>
            <w:tcW w:w="1843" w:type="dxa"/>
            <w:shd w:val="clear" w:color="auto" w:fill="auto"/>
            <w:noWrap/>
          </w:tcPr>
          <w:p w14:paraId="37C15701" w14:textId="77777777" w:rsidR="00CC4B0E" w:rsidRDefault="00CC4B0E" w:rsidP="009E3FC5"/>
          <w:p w14:paraId="3F1020CA" w14:textId="5B0DED55" w:rsidR="00DA2C6F" w:rsidRPr="00CE1425" w:rsidRDefault="00DA2C6F" w:rsidP="009E3FC5">
            <w:r>
              <w:t>Annual</w:t>
            </w:r>
            <w:r w:rsidR="00BF3954">
              <w:t>ly</w:t>
            </w:r>
          </w:p>
        </w:tc>
      </w:tr>
      <w:tr w:rsidR="00F21521" w:rsidRPr="00CE1425" w14:paraId="41CFB777" w14:textId="77777777" w:rsidTr="009D127C">
        <w:trPr>
          <w:trHeight w:val="891"/>
          <w:jc w:val="center"/>
        </w:trPr>
        <w:tc>
          <w:tcPr>
            <w:tcW w:w="709" w:type="dxa"/>
            <w:shd w:val="clear" w:color="auto" w:fill="auto"/>
            <w:noWrap/>
            <w:hideMark/>
          </w:tcPr>
          <w:p w14:paraId="3B9C0527" w14:textId="341F459A" w:rsidR="00F21521" w:rsidRPr="00CE1425" w:rsidRDefault="009E7880" w:rsidP="009E3FC5">
            <w:r w:rsidRPr="00CE1425">
              <w:lastRenderedPageBreak/>
              <w:t>4</w:t>
            </w:r>
          </w:p>
          <w:p w14:paraId="6B7E7C7C" w14:textId="77777777" w:rsidR="00F21521" w:rsidRPr="00CE1425" w:rsidRDefault="00F21521" w:rsidP="009E3FC5"/>
        </w:tc>
        <w:tc>
          <w:tcPr>
            <w:tcW w:w="3402" w:type="dxa"/>
            <w:shd w:val="clear" w:color="auto" w:fill="auto"/>
            <w:hideMark/>
          </w:tcPr>
          <w:p w14:paraId="6E7AA0A6" w14:textId="6261F102" w:rsidR="00F21521" w:rsidRPr="00CE1425" w:rsidRDefault="00952E18" w:rsidP="009E3FC5">
            <w:r w:rsidRPr="00CE1425">
              <w:t>Continue to e</w:t>
            </w:r>
            <w:r w:rsidR="00F21521" w:rsidRPr="00CE1425">
              <w:t>ducate and develop awareness of how people with disability can include sport and active recreation in their NDIS plans</w:t>
            </w:r>
          </w:p>
        </w:tc>
        <w:tc>
          <w:tcPr>
            <w:tcW w:w="6095" w:type="dxa"/>
            <w:shd w:val="clear" w:color="auto" w:fill="auto"/>
            <w:hideMark/>
          </w:tcPr>
          <w:p w14:paraId="76EFF9C4" w14:textId="2419FD9F" w:rsidR="009C5F2B" w:rsidRPr="00CE1425" w:rsidRDefault="00BF40FA" w:rsidP="00D76329">
            <w:pPr>
              <w:pStyle w:val="ListParagraph"/>
              <w:numPr>
                <w:ilvl w:val="0"/>
                <w:numId w:val="20"/>
              </w:numPr>
            </w:pPr>
            <w:r w:rsidRPr="00CE1425">
              <w:t>Ensure our NDIS Sports Guide remains relevant and up to date</w:t>
            </w:r>
            <w:r w:rsidR="00D76329">
              <w:t>.</w:t>
            </w:r>
          </w:p>
          <w:p w14:paraId="14D24E73" w14:textId="13520BD3" w:rsidR="009C5F2B" w:rsidRPr="00CE1425" w:rsidRDefault="00BF40FA" w:rsidP="00D76329">
            <w:pPr>
              <w:pStyle w:val="ListParagraph"/>
              <w:numPr>
                <w:ilvl w:val="0"/>
                <w:numId w:val="20"/>
              </w:numPr>
            </w:pPr>
            <w:r w:rsidRPr="00CE1425">
              <w:t xml:space="preserve">Ensure our NDIS Sports Guide </w:t>
            </w:r>
            <w:r w:rsidR="009017BA" w:rsidRPr="00CE1425">
              <w:t>is accessible</w:t>
            </w:r>
            <w:r w:rsidR="00D76329">
              <w:t>.</w:t>
            </w:r>
          </w:p>
          <w:p w14:paraId="654FC447" w14:textId="5AE6C92F" w:rsidR="009C5F2B" w:rsidRPr="00CE1425" w:rsidRDefault="009017BA" w:rsidP="00E843F8">
            <w:pPr>
              <w:pStyle w:val="ListParagraph"/>
              <w:numPr>
                <w:ilvl w:val="0"/>
                <w:numId w:val="20"/>
              </w:numPr>
            </w:pPr>
            <w:r w:rsidRPr="00CE1425">
              <w:t>Develop a NDIS Case Study template</w:t>
            </w:r>
            <w:r w:rsidR="0071098A" w:rsidRPr="00CE1425">
              <w:t xml:space="preserve"> </w:t>
            </w:r>
            <w:r w:rsidR="00611850" w:rsidRPr="00CE1425">
              <w:t xml:space="preserve">to promote more stories </w:t>
            </w:r>
            <w:r w:rsidR="0071098A" w:rsidRPr="00CE1425">
              <w:t>of NDIS participants successfully being funded for sport and recreation activities</w:t>
            </w:r>
            <w:r w:rsidR="00E843F8">
              <w:t>.</w:t>
            </w:r>
          </w:p>
          <w:p w14:paraId="39B8F8F2" w14:textId="5BE0FC32" w:rsidR="000F7914" w:rsidRPr="00CE1425" w:rsidRDefault="000F7914" w:rsidP="00E843F8">
            <w:pPr>
              <w:pStyle w:val="ListParagraph"/>
              <w:numPr>
                <w:ilvl w:val="0"/>
                <w:numId w:val="20"/>
              </w:numPr>
            </w:pPr>
            <w:r w:rsidRPr="00CE1425">
              <w:t>Educate and develop awareness for NDIS planners so they can help people with disability include sport and active recreation in their NDIS plans</w:t>
            </w:r>
            <w:r w:rsidR="00E843F8">
              <w:t>.</w:t>
            </w:r>
          </w:p>
        </w:tc>
        <w:tc>
          <w:tcPr>
            <w:tcW w:w="3118" w:type="dxa"/>
            <w:shd w:val="clear" w:color="auto" w:fill="auto"/>
            <w:hideMark/>
          </w:tcPr>
          <w:p w14:paraId="12797044" w14:textId="77777777" w:rsidR="005B4679" w:rsidRDefault="005B4679" w:rsidP="009E3FC5">
            <w:r w:rsidRPr="00CE1425">
              <w:t>Programs</w:t>
            </w:r>
          </w:p>
          <w:p w14:paraId="0AF5A5FF" w14:textId="5109DA47" w:rsidR="00EE6CD3" w:rsidRDefault="00D76329" w:rsidP="009E3FC5">
            <w:r>
              <w:br/>
            </w:r>
            <w:r w:rsidR="00EE6CD3">
              <w:t>Communications</w:t>
            </w:r>
            <w:r w:rsidR="00E843F8">
              <w:br/>
            </w:r>
            <w:r w:rsidR="00EE6CD3">
              <w:t>Programs</w:t>
            </w:r>
          </w:p>
          <w:p w14:paraId="1A2A0E29" w14:textId="77777777" w:rsidR="00EE6CD3" w:rsidRDefault="00EE6CD3" w:rsidP="009E3FC5"/>
          <w:p w14:paraId="489D6A51" w14:textId="77777777" w:rsidR="00EE6CD3" w:rsidRDefault="00EE6CD3" w:rsidP="009E3FC5"/>
          <w:p w14:paraId="08332A11" w14:textId="330BFB66" w:rsidR="00EE6CD3" w:rsidRPr="00CE1425" w:rsidRDefault="00EE6CD3" w:rsidP="009E3FC5">
            <w:r>
              <w:t>Programs</w:t>
            </w:r>
          </w:p>
        </w:tc>
        <w:tc>
          <w:tcPr>
            <w:tcW w:w="1843" w:type="dxa"/>
            <w:shd w:val="clear" w:color="auto" w:fill="auto"/>
            <w:noWrap/>
            <w:hideMark/>
          </w:tcPr>
          <w:p w14:paraId="3BB4684E" w14:textId="2E45B228" w:rsidR="00F21521" w:rsidRDefault="00DA2C6F" w:rsidP="009E3FC5">
            <w:r>
              <w:t>Annual</w:t>
            </w:r>
            <w:r w:rsidR="00BF3954">
              <w:t>ly</w:t>
            </w:r>
          </w:p>
          <w:p w14:paraId="71F01BC6" w14:textId="413242CD" w:rsidR="00DA2C6F" w:rsidRDefault="00E843F8" w:rsidP="009E3FC5">
            <w:r>
              <w:br/>
            </w:r>
            <w:r w:rsidR="00DA2C6F">
              <w:t>Annual</w:t>
            </w:r>
            <w:r w:rsidR="00BF3954">
              <w:t>ly</w:t>
            </w:r>
            <w:r>
              <w:br/>
            </w:r>
            <w:r w:rsidR="00DA2C6F">
              <w:t>2021</w:t>
            </w:r>
          </w:p>
          <w:p w14:paraId="2A3336C5" w14:textId="77777777" w:rsidR="00DA2C6F" w:rsidRDefault="00DA2C6F" w:rsidP="009E3FC5"/>
          <w:p w14:paraId="7EFBECF5" w14:textId="77777777" w:rsidR="00DA2C6F" w:rsidRDefault="00DA2C6F" w:rsidP="009E3FC5"/>
          <w:p w14:paraId="2DE192F6" w14:textId="0D66A56C" w:rsidR="00DA2C6F" w:rsidRPr="00CE1425" w:rsidRDefault="00DA2C6F" w:rsidP="009E3FC5">
            <w:r>
              <w:t>Annual</w:t>
            </w:r>
            <w:r w:rsidR="00BF3954">
              <w:t>ly</w:t>
            </w:r>
          </w:p>
        </w:tc>
      </w:tr>
      <w:tr w:rsidR="00F21521" w:rsidRPr="00CE1425" w14:paraId="4EADCAB1" w14:textId="77777777" w:rsidTr="009D127C">
        <w:trPr>
          <w:trHeight w:val="891"/>
          <w:jc w:val="center"/>
        </w:trPr>
        <w:tc>
          <w:tcPr>
            <w:tcW w:w="709" w:type="dxa"/>
            <w:shd w:val="clear" w:color="auto" w:fill="auto"/>
            <w:noWrap/>
            <w:hideMark/>
          </w:tcPr>
          <w:p w14:paraId="089491BE" w14:textId="47AB104C" w:rsidR="00F21521" w:rsidRPr="00CE1425" w:rsidRDefault="009E7880" w:rsidP="009E3FC5">
            <w:r w:rsidRPr="00CE1425">
              <w:t>5</w:t>
            </w:r>
          </w:p>
        </w:tc>
        <w:tc>
          <w:tcPr>
            <w:tcW w:w="3402" w:type="dxa"/>
            <w:shd w:val="clear" w:color="auto" w:fill="auto"/>
            <w:hideMark/>
          </w:tcPr>
          <w:p w14:paraId="46A7D959" w14:textId="6BE21F10" w:rsidR="00F21521" w:rsidRPr="00CE1425" w:rsidRDefault="00BC44DF" w:rsidP="009E3FC5">
            <w:r w:rsidRPr="00CE1425">
              <w:t>Continue to d</w:t>
            </w:r>
            <w:r w:rsidR="00F21521" w:rsidRPr="00CE1425">
              <w:t xml:space="preserve">eliver a best practice DSR Kids portfolio of programs </w:t>
            </w:r>
            <w:r w:rsidR="00FF1FED">
              <w:t xml:space="preserve">where we </w:t>
            </w:r>
            <w:r w:rsidR="00F21521" w:rsidRPr="00CE1425">
              <w:t>work with our partners to give children with disability the opportunity to take part in sport</w:t>
            </w:r>
            <w:r w:rsidR="00516BB7" w:rsidRPr="00CE1425">
              <w:t xml:space="preserve"> </w:t>
            </w:r>
            <w:r w:rsidR="00F21521" w:rsidRPr="00CE1425">
              <w:t>and active recreation through our kids camps and hospital programs</w:t>
            </w:r>
          </w:p>
        </w:tc>
        <w:tc>
          <w:tcPr>
            <w:tcW w:w="6095" w:type="dxa"/>
            <w:shd w:val="clear" w:color="auto" w:fill="auto"/>
            <w:hideMark/>
          </w:tcPr>
          <w:p w14:paraId="18A33F67" w14:textId="53F9B38E" w:rsidR="00456A26" w:rsidRPr="00CE1425" w:rsidRDefault="00F21521" w:rsidP="00E843F8">
            <w:pPr>
              <w:pStyle w:val="ListParagraph"/>
              <w:numPr>
                <w:ilvl w:val="0"/>
                <w:numId w:val="20"/>
              </w:numPr>
            </w:pPr>
            <w:r w:rsidRPr="00CE1425">
              <w:t xml:space="preserve">Deliver our annual DSR </w:t>
            </w:r>
            <w:r w:rsidR="00E843F8">
              <w:t xml:space="preserve">Kids </w:t>
            </w:r>
            <w:r w:rsidRPr="00CE1425">
              <w:t>winter camp</w:t>
            </w:r>
            <w:r w:rsidR="00E843F8">
              <w:t>.</w:t>
            </w:r>
          </w:p>
          <w:p w14:paraId="049540A7" w14:textId="69140AE8" w:rsidR="00456A26" w:rsidRPr="00CE1425" w:rsidRDefault="00F21521" w:rsidP="009E3FC5">
            <w:pPr>
              <w:pStyle w:val="ListParagraph"/>
              <w:numPr>
                <w:ilvl w:val="0"/>
                <w:numId w:val="20"/>
              </w:numPr>
            </w:pPr>
            <w:r w:rsidRPr="00CE1425">
              <w:t xml:space="preserve">Deliver our annual DSR </w:t>
            </w:r>
            <w:r w:rsidR="00E843F8">
              <w:t xml:space="preserve">Kids </w:t>
            </w:r>
            <w:r w:rsidRPr="00CE1425">
              <w:t>summer camp</w:t>
            </w:r>
            <w:r w:rsidR="00E843F8">
              <w:t>.</w:t>
            </w:r>
          </w:p>
          <w:p w14:paraId="017B2B03" w14:textId="527624C7" w:rsidR="00456A26" w:rsidRPr="00CE1425" w:rsidRDefault="00F21521" w:rsidP="009E3FC5">
            <w:pPr>
              <w:pStyle w:val="ListParagraph"/>
              <w:numPr>
                <w:ilvl w:val="0"/>
                <w:numId w:val="20"/>
              </w:numPr>
            </w:pPr>
            <w:r w:rsidRPr="00CE1425">
              <w:t>Deliver our monthly DSR hospital sports program</w:t>
            </w:r>
            <w:r w:rsidR="00DA2C6F">
              <w:t xml:space="preserve"> in partnership with the Victorian Pediatric Rehabilitation Service</w:t>
            </w:r>
            <w:r w:rsidR="00E843F8">
              <w:t>.</w:t>
            </w:r>
          </w:p>
          <w:p w14:paraId="2524FE98" w14:textId="240BB788" w:rsidR="000F7914" w:rsidRPr="00CE1425" w:rsidRDefault="000F7914" w:rsidP="00223719">
            <w:pPr>
              <w:pStyle w:val="ListParagraph"/>
              <w:numPr>
                <w:ilvl w:val="0"/>
                <w:numId w:val="20"/>
              </w:numPr>
            </w:pPr>
            <w:r w:rsidRPr="00CE1425">
              <w:t>Work with allied health professionals to make sure children with a disability have a pathway to participation</w:t>
            </w:r>
            <w:r w:rsidR="00E843F8">
              <w:t>.</w:t>
            </w:r>
          </w:p>
        </w:tc>
        <w:tc>
          <w:tcPr>
            <w:tcW w:w="3118" w:type="dxa"/>
            <w:shd w:val="clear" w:color="auto" w:fill="auto"/>
            <w:hideMark/>
          </w:tcPr>
          <w:p w14:paraId="0A66FBD5" w14:textId="32E3CC94" w:rsidR="00D65D35" w:rsidRDefault="00D65D35" w:rsidP="009E3FC5">
            <w:r>
              <w:t>Programs</w:t>
            </w:r>
            <w:r w:rsidR="00E843F8">
              <w:br/>
            </w:r>
            <w:r>
              <w:t>Programs</w:t>
            </w:r>
          </w:p>
          <w:p w14:paraId="206B9179" w14:textId="77434255" w:rsidR="00D65D35" w:rsidRDefault="00D65D35" w:rsidP="009E3FC5">
            <w:r>
              <w:t>Programs</w:t>
            </w:r>
          </w:p>
          <w:p w14:paraId="16C12A61" w14:textId="77777777" w:rsidR="00D65D35" w:rsidRDefault="00D65D35" w:rsidP="009E3FC5"/>
          <w:p w14:paraId="1747DAB3" w14:textId="544A02EE" w:rsidR="00D65D35" w:rsidRPr="00CE1425" w:rsidRDefault="00D65D35" w:rsidP="009E3FC5">
            <w:r>
              <w:t>Programs</w:t>
            </w:r>
          </w:p>
        </w:tc>
        <w:tc>
          <w:tcPr>
            <w:tcW w:w="1843" w:type="dxa"/>
            <w:shd w:val="clear" w:color="auto" w:fill="auto"/>
            <w:noWrap/>
            <w:hideMark/>
          </w:tcPr>
          <w:p w14:paraId="2A970C5D" w14:textId="42AFC6EC" w:rsidR="00DA2C6F" w:rsidRDefault="00DA2C6F" w:rsidP="009E3FC5">
            <w:r>
              <w:t>Annual</w:t>
            </w:r>
            <w:r w:rsidR="00BF3954">
              <w:t>ly</w:t>
            </w:r>
            <w:r w:rsidR="00E843F8">
              <w:br/>
            </w:r>
            <w:r>
              <w:t>Annual</w:t>
            </w:r>
            <w:r w:rsidR="00BF3954">
              <w:t>ly</w:t>
            </w:r>
          </w:p>
          <w:p w14:paraId="3FE8897C" w14:textId="77777777" w:rsidR="00DA2C6F" w:rsidRDefault="00DA2C6F" w:rsidP="009E3FC5">
            <w:r>
              <w:t>Annual</w:t>
            </w:r>
            <w:r w:rsidR="00BF3954">
              <w:t>ly</w:t>
            </w:r>
          </w:p>
          <w:p w14:paraId="308CA9D0" w14:textId="77777777" w:rsidR="00EE6CD3" w:rsidRDefault="00EE6CD3" w:rsidP="009E3FC5"/>
          <w:p w14:paraId="3A9DB176" w14:textId="28E9A28E" w:rsidR="00EE6CD3" w:rsidRPr="00CE1425" w:rsidRDefault="00EE6CD3" w:rsidP="009E3FC5">
            <w:r>
              <w:t>Annually</w:t>
            </w:r>
          </w:p>
        </w:tc>
      </w:tr>
      <w:tr w:rsidR="00F21521" w:rsidRPr="00CE1425" w14:paraId="08775F20" w14:textId="77777777" w:rsidTr="009D127C">
        <w:trPr>
          <w:trHeight w:val="891"/>
          <w:jc w:val="center"/>
        </w:trPr>
        <w:tc>
          <w:tcPr>
            <w:tcW w:w="709" w:type="dxa"/>
            <w:shd w:val="clear" w:color="auto" w:fill="auto"/>
            <w:noWrap/>
          </w:tcPr>
          <w:p w14:paraId="1F02E53F" w14:textId="0D953562" w:rsidR="00F21521" w:rsidRPr="00CE1425" w:rsidRDefault="009E7880" w:rsidP="009E3FC5">
            <w:r w:rsidRPr="00CE1425">
              <w:t>6</w:t>
            </w:r>
          </w:p>
        </w:tc>
        <w:tc>
          <w:tcPr>
            <w:tcW w:w="3402" w:type="dxa"/>
            <w:shd w:val="clear" w:color="auto" w:fill="auto"/>
          </w:tcPr>
          <w:p w14:paraId="4D215C8E" w14:textId="579E3403" w:rsidR="00F21521" w:rsidRPr="00CE1425" w:rsidRDefault="00BC44DF" w:rsidP="009E3FC5">
            <w:r w:rsidRPr="00CE1425">
              <w:t>Continue to d</w:t>
            </w:r>
            <w:r w:rsidR="00F21521" w:rsidRPr="00CE1425">
              <w:t>evelop greater pathways to support increased female participation</w:t>
            </w:r>
          </w:p>
        </w:tc>
        <w:tc>
          <w:tcPr>
            <w:tcW w:w="6095" w:type="dxa"/>
            <w:shd w:val="clear" w:color="auto" w:fill="auto"/>
          </w:tcPr>
          <w:p w14:paraId="5CD0F165" w14:textId="5CCE91DC" w:rsidR="00F21521" w:rsidRPr="00CE1425" w:rsidRDefault="2657A91F" w:rsidP="00223719">
            <w:pPr>
              <w:pStyle w:val="ListParagraph"/>
              <w:numPr>
                <w:ilvl w:val="0"/>
                <w:numId w:val="20"/>
              </w:numPr>
              <w:rPr>
                <w:rFonts w:eastAsia="Arial"/>
                <w:color w:val="000000"/>
              </w:rPr>
            </w:pPr>
            <w:r w:rsidRPr="00CE1425">
              <w:t>Explore all relevant State Government initiatives</w:t>
            </w:r>
            <w:r w:rsidR="009E4A3D" w:rsidRPr="00CE1425">
              <w:t xml:space="preserve"> that promote gender equity</w:t>
            </w:r>
            <w:r w:rsidR="00FF1FED">
              <w:t>.</w:t>
            </w:r>
          </w:p>
        </w:tc>
        <w:tc>
          <w:tcPr>
            <w:tcW w:w="3118" w:type="dxa"/>
            <w:shd w:val="clear" w:color="auto" w:fill="auto"/>
          </w:tcPr>
          <w:p w14:paraId="56C9A1E2" w14:textId="53E7BDA0" w:rsidR="005B4679" w:rsidRPr="00CE1425" w:rsidRDefault="005B4679" w:rsidP="009E3FC5">
            <w:r w:rsidRPr="00CE1425">
              <w:t>Programs</w:t>
            </w:r>
          </w:p>
        </w:tc>
        <w:tc>
          <w:tcPr>
            <w:tcW w:w="1843" w:type="dxa"/>
            <w:shd w:val="clear" w:color="auto" w:fill="auto"/>
            <w:noWrap/>
          </w:tcPr>
          <w:p w14:paraId="10542E0D" w14:textId="6EF431C4" w:rsidR="00F21521" w:rsidRPr="00CE1425" w:rsidRDefault="00DA2C6F" w:rsidP="009E3FC5">
            <w:r>
              <w:t>Annua</w:t>
            </w:r>
            <w:r w:rsidR="00BF3954">
              <w:t>l</w:t>
            </w:r>
            <w:r>
              <w:t>l</w:t>
            </w:r>
            <w:r w:rsidR="00BF3954">
              <w:t>y</w:t>
            </w:r>
          </w:p>
        </w:tc>
      </w:tr>
      <w:tr w:rsidR="00507B68" w:rsidRPr="00CE1425" w14:paraId="257FC5D3" w14:textId="77777777" w:rsidTr="009D127C">
        <w:trPr>
          <w:trHeight w:val="891"/>
          <w:jc w:val="center"/>
        </w:trPr>
        <w:tc>
          <w:tcPr>
            <w:tcW w:w="709" w:type="dxa"/>
            <w:shd w:val="clear" w:color="auto" w:fill="auto"/>
            <w:noWrap/>
          </w:tcPr>
          <w:p w14:paraId="07C95B3D" w14:textId="60E2B19C" w:rsidR="00507B68" w:rsidRPr="00CE1425" w:rsidRDefault="009E7880" w:rsidP="009E3FC5">
            <w:r w:rsidRPr="00CE1425">
              <w:t>7</w:t>
            </w:r>
          </w:p>
        </w:tc>
        <w:tc>
          <w:tcPr>
            <w:tcW w:w="3402" w:type="dxa"/>
            <w:shd w:val="clear" w:color="auto" w:fill="auto"/>
          </w:tcPr>
          <w:p w14:paraId="52BDF40C" w14:textId="5A81B9B9" w:rsidR="00507B68" w:rsidRPr="00CE1425" w:rsidRDefault="00F36A05" w:rsidP="009E3FC5">
            <w:r w:rsidRPr="00CE1425">
              <w:t xml:space="preserve">Start to collaborate with the sector to provide opportunities for people with </w:t>
            </w:r>
            <w:r w:rsidRPr="00CE1425">
              <w:lastRenderedPageBreak/>
              <w:t>disability who are aged 18-25 to be more active in sport and recreation</w:t>
            </w:r>
          </w:p>
        </w:tc>
        <w:tc>
          <w:tcPr>
            <w:tcW w:w="6095" w:type="dxa"/>
            <w:shd w:val="clear" w:color="auto" w:fill="auto"/>
          </w:tcPr>
          <w:p w14:paraId="4E12A57D" w14:textId="16C5128F" w:rsidR="00456A26" w:rsidRPr="00CE1425" w:rsidRDefault="00F36A05" w:rsidP="00E65C2C">
            <w:pPr>
              <w:pStyle w:val="ListParagraph"/>
              <w:numPr>
                <w:ilvl w:val="0"/>
                <w:numId w:val="20"/>
              </w:numPr>
            </w:pPr>
            <w:r w:rsidRPr="00CE1425">
              <w:lastRenderedPageBreak/>
              <w:t xml:space="preserve">Establish a DSR Youth </w:t>
            </w:r>
            <w:r w:rsidR="00ED7A4C" w:rsidRPr="00CE1425">
              <w:t>program</w:t>
            </w:r>
            <w:r w:rsidR="00E65C2C">
              <w:t>.</w:t>
            </w:r>
          </w:p>
          <w:p w14:paraId="5C4855BC" w14:textId="74E154EC" w:rsidR="00ED7A4C" w:rsidRPr="00CE1425" w:rsidRDefault="00ED7A4C" w:rsidP="00223719">
            <w:pPr>
              <w:pStyle w:val="ListParagraph"/>
              <w:numPr>
                <w:ilvl w:val="0"/>
                <w:numId w:val="20"/>
              </w:numPr>
            </w:pPr>
            <w:r w:rsidRPr="00CE1425">
              <w:t>Establish</w:t>
            </w:r>
            <w:r w:rsidR="00E65C2C">
              <w:t xml:space="preserve"> </w:t>
            </w:r>
            <w:r w:rsidRPr="00CE1425">
              <w:t xml:space="preserve">a ‘Youth advisory committee’ to </w:t>
            </w:r>
            <w:r w:rsidRPr="00CE1425">
              <w:lastRenderedPageBreak/>
              <w:t>embed codesign into programming</w:t>
            </w:r>
            <w:r w:rsidR="00E65C2C">
              <w:t>.</w:t>
            </w:r>
          </w:p>
        </w:tc>
        <w:tc>
          <w:tcPr>
            <w:tcW w:w="3118" w:type="dxa"/>
            <w:shd w:val="clear" w:color="auto" w:fill="auto"/>
          </w:tcPr>
          <w:p w14:paraId="5E0E0448" w14:textId="6D8736FA" w:rsidR="00BF3954" w:rsidRPr="00BF3954" w:rsidRDefault="00BF3954" w:rsidP="009E3FC5">
            <w:r w:rsidRPr="00BF3954">
              <w:lastRenderedPageBreak/>
              <w:t>Programs</w:t>
            </w:r>
            <w:r w:rsidR="00E65C2C">
              <w:br/>
            </w:r>
            <w:r>
              <w:t>Programs</w:t>
            </w:r>
          </w:p>
        </w:tc>
        <w:tc>
          <w:tcPr>
            <w:tcW w:w="1843" w:type="dxa"/>
            <w:shd w:val="clear" w:color="auto" w:fill="auto"/>
            <w:noWrap/>
          </w:tcPr>
          <w:p w14:paraId="5AC72914" w14:textId="27740869" w:rsidR="00DA2C6F" w:rsidRPr="00CE1425" w:rsidRDefault="00DA2C6F" w:rsidP="009E3FC5">
            <w:r>
              <w:t>2021</w:t>
            </w:r>
            <w:r w:rsidR="00E65C2C">
              <w:br/>
            </w:r>
            <w:r>
              <w:t>2021</w:t>
            </w:r>
          </w:p>
        </w:tc>
      </w:tr>
      <w:tr w:rsidR="00F21521" w:rsidRPr="00CE1425" w14:paraId="77F0BF53" w14:textId="77777777" w:rsidTr="009D127C">
        <w:trPr>
          <w:trHeight w:val="891"/>
          <w:jc w:val="center"/>
        </w:trPr>
        <w:tc>
          <w:tcPr>
            <w:tcW w:w="709" w:type="dxa"/>
            <w:shd w:val="clear" w:color="auto" w:fill="auto"/>
            <w:noWrap/>
          </w:tcPr>
          <w:p w14:paraId="0E6A20CC" w14:textId="5E93AE6E" w:rsidR="00F21521" w:rsidRPr="003A2C0C" w:rsidRDefault="009E7880" w:rsidP="009E3FC5">
            <w:r w:rsidRPr="003A2C0C">
              <w:lastRenderedPageBreak/>
              <w:t>8</w:t>
            </w:r>
          </w:p>
        </w:tc>
        <w:tc>
          <w:tcPr>
            <w:tcW w:w="3402" w:type="dxa"/>
            <w:shd w:val="clear" w:color="auto" w:fill="auto"/>
          </w:tcPr>
          <w:p w14:paraId="1878EC42" w14:textId="75277D25" w:rsidR="00F21521" w:rsidRPr="003A2C0C" w:rsidRDefault="00BC44DF" w:rsidP="009E3FC5">
            <w:r w:rsidRPr="003A2C0C">
              <w:t xml:space="preserve">Continue to </w:t>
            </w:r>
            <w:r w:rsidR="00BB10B2" w:rsidRPr="003A2C0C">
              <w:t>deliver programs</w:t>
            </w:r>
            <w:r w:rsidR="00F21521" w:rsidRPr="003A2C0C">
              <w:t xml:space="preserve"> to </w:t>
            </w:r>
            <w:r w:rsidR="00BB10B2" w:rsidRPr="003A2C0C">
              <w:t>the community to improv</w:t>
            </w:r>
            <w:r w:rsidR="00237D6F" w:rsidRPr="003A2C0C">
              <w:t>e</w:t>
            </w:r>
            <w:r w:rsidR="00F21521" w:rsidRPr="003A2C0C">
              <w:t xml:space="preserve"> community attitudes and behaviours towards people with disability, to encourage increased participation</w:t>
            </w:r>
            <w:r w:rsidR="00D9372B" w:rsidRPr="003A2C0C">
              <w:t xml:space="preserve"> in sport and recreation.</w:t>
            </w:r>
          </w:p>
        </w:tc>
        <w:tc>
          <w:tcPr>
            <w:tcW w:w="6095" w:type="dxa"/>
            <w:shd w:val="clear" w:color="auto" w:fill="auto"/>
          </w:tcPr>
          <w:p w14:paraId="2D858C08" w14:textId="0B46A765" w:rsidR="00624E63" w:rsidRPr="003A2C0C" w:rsidRDefault="00237D6F" w:rsidP="00223719">
            <w:pPr>
              <w:pStyle w:val="ListParagraph"/>
              <w:numPr>
                <w:ilvl w:val="0"/>
                <w:numId w:val="20"/>
              </w:numPr>
            </w:pPr>
            <w:r w:rsidRPr="003A2C0C">
              <w:t>Review</w:t>
            </w:r>
            <w:r w:rsidR="0018253D" w:rsidRPr="003A2C0C">
              <w:t xml:space="preserve"> the</w:t>
            </w:r>
            <w:r w:rsidR="0013683C" w:rsidRPr="003A2C0C">
              <w:t xml:space="preserve"> WheelTalk program to </w:t>
            </w:r>
            <w:r w:rsidR="00624E63" w:rsidRPr="003A2C0C">
              <w:t xml:space="preserve">consider its delivery in a </w:t>
            </w:r>
            <w:r w:rsidR="00A84573" w:rsidRPr="003A2C0C">
              <w:t>‘</w:t>
            </w:r>
            <w:r w:rsidR="00624E63" w:rsidRPr="003A2C0C">
              <w:t>COVID normal</w:t>
            </w:r>
            <w:r w:rsidR="00A84573" w:rsidRPr="003A2C0C">
              <w:t>’</w:t>
            </w:r>
            <w:r w:rsidR="00624E63" w:rsidRPr="003A2C0C">
              <w:t xml:space="preserve"> environment.</w:t>
            </w:r>
          </w:p>
          <w:p w14:paraId="5DA55DEA" w14:textId="5DF58B74" w:rsidR="00F21521" w:rsidRPr="003A2C0C" w:rsidRDefault="00A84573" w:rsidP="00223719">
            <w:pPr>
              <w:pStyle w:val="ListParagraph"/>
              <w:numPr>
                <w:ilvl w:val="0"/>
                <w:numId w:val="20"/>
              </w:numPr>
            </w:pPr>
            <w:r w:rsidRPr="003A2C0C">
              <w:t xml:space="preserve">Consider other </w:t>
            </w:r>
            <w:r w:rsidR="0020431B" w:rsidRPr="003A2C0C">
              <w:t>programs</w:t>
            </w:r>
            <w:r w:rsidR="00234415" w:rsidRPr="003A2C0C">
              <w:t xml:space="preserve">, </w:t>
            </w:r>
            <w:r w:rsidRPr="003A2C0C">
              <w:t xml:space="preserve">delivery </w:t>
            </w:r>
            <w:r w:rsidR="00F253BB" w:rsidRPr="003A2C0C">
              <w:t>mechanisms</w:t>
            </w:r>
            <w:r w:rsidRPr="003A2C0C">
              <w:t xml:space="preserve"> and opportunities </w:t>
            </w:r>
            <w:r w:rsidR="00F253BB" w:rsidRPr="003A2C0C">
              <w:t>to enhance understanding</w:t>
            </w:r>
            <w:r w:rsidR="0020431B" w:rsidRPr="003A2C0C">
              <w:t xml:space="preserve"> around issues for people with disability for</w:t>
            </w:r>
            <w:r w:rsidR="0013683C" w:rsidRPr="003A2C0C">
              <w:t xml:space="preserve"> mainstream schools</w:t>
            </w:r>
            <w:r w:rsidR="007C2217" w:rsidRPr="003A2C0C">
              <w:t xml:space="preserve">, community </w:t>
            </w:r>
            <w:r w:rsidR="0013683C" w:rsidRPr="003A2C0C">
              <w:t>and corporate organisations</w:t>
            </w:r>
            <w:r w:rsidR="00F253BB" w:rsidRPr="003A2C0C">
              <w:t>.</w:t>
            </w:r>
          </w:p>
        </w:tc>
        <w:tc>
          <w:tcPr>
            <w:tcW w:w="3118" w:type="dxa"/>
            <w:shd w:val="clear" w:color="auto" w:fill="auto"/>
          </w:tcPr>
          <w:p w14:paraId="22856B24" w14:textId="2C156FB3" w:rsidR="00F21521" w:rsidRPr="003A2C0C" w:rsidRDefault="008C2F4B" w:rsidP="009E3FC5">
            <w:r w:rsidRPr="003A2C0C">
              <w:t>Programs</w:t>
            </w:r>
          </w:p>
          <w:p w14:paraId="1912856C" w14:textId="77777777" w:rsidR="008C2F4B" w:rsidRPr="003A2C0C" w:rsidRDefault="008C2F4B" w:rsidP="009E3FC5"/>
          <w:p w14:paraId="587CD5CB" w14:textId="6F27ABBE" w:rsidR="008C2F4B" w:rsidRPr="003A2C0C" w:rsidRDefault="008C2F4B" w:rsidP="009E3FC5">
            <w:r w:rsidRPr="003A2C0C">
              <w:t>Programs</w:t>
            </w:r>
          </w:p>
          <w:p w14:paraId="10D3A7C1" w14:textId="77777777" w:rsidR="008C2F4B" w:rsidRPr="003A2C0C" w:rsidRDefault="008C2F4B" w:rsidP="009E3FC5"/>
          <w:p w14:paraId="2C10C9BA" w14:textId="74D7AB4D" w:rsidR="00F21521" w:rsidRPr="003A2C0C" w:rsidRDefault="00F21521" w:rsidP="009E3FC5"/>
        </w:tc>
        <w:tc>
          <w:tcPr>
            <w:tcW w:w="1843" w:type="dxa"/>
            <w:shd w:val="clear" w:color="auto" w:fill="auto"/>
            <w:noWrap/>
          </w:tcPr>
          <w:p w14:paraId="404731F9" w14:textId="0FBF029B" w:rsidR="00F21521" w:rsidRPr="003A2C0C" w:rsidRDefault="007011C7" w:rsidP="009E3FC5">
            <w:r w:rsidRPr="003A2C0C">
              <w:t>2021</w:t>
            </w:r>
          </w:p>
          <w:p w14:paraId="26AFE9D7" w14:textId="77777777" w:rsidR="002D754E" w:rsidRPr="003A2C0C" w:rsidRDefault="002D754E" w:rsidP="009E3FC5"/>
          <w:p w14:paraId="3CDB1CE6" w14:textId="440A0F5C" w:rsidR="002D754E" w:rsidRPr="003A2C0C" w:rsidRDefault="002D754E" w:rsidP="009E3FC5">
            <w:r w:rsidRPr="003A2C0C">
              <w:t>Annually</w:t>
            </w:r>
          </w:p>
          <w:p w14:paraId="2DE6A407" w14:textId="77777777" w:rsidR="007011C7" w:rsidRPr="003A2C0C" w:rsidRDefault="007011C7" w:rsidP="009E3FC5"/>
          <w:p w14:paraId="1B17B7BE" w14:textId="06031B9E" w:rsidR="00F21521" w:rsidRPr="003A2C0C" w:rsidRDefault="00F21521" w:rsidP="009E3FC5"/>
        </w:tc>
      </w:tr>
    </w:tbl>
    <w:p w14:paraId="76831B16" w14:textId="77777777" w:rsidR="00E65C2C" w:rsidRDefault="00E65C2C" w:rsidP="009E3FC5">
      <w:pPr>
        <w:pStyle w:val="Heading2"/>
        <w:rPr>
          <w:bdr w:val="none" w:sz="0" w:space="0" w:color="auto" w:frame="1"/>
        </w:rPr>
      </w:pPr>
    </w:p>
    <w:p w14:paraId="76E80FB8" w14:textId="77777777" w:rsidR="00B91CF1" w:rsidRDefault="00B91CF1">
      <w:pPr>
        <w:spacing w:after="0"/>
        <w:rPr>
          <w:rFonts w:eastAsia="Times New Roman"/>
          <w:b/>
          <w:bCs/>
          <w:iCs/>
          <w:color w:val="007788"/>
          <w:sz w:val="32"/>
          <w:szCs w:val="32"/>
          <w:bdr w:val="none" w:sz="0" w:space="0" w:color="auto" w:frame="1"/>
          <w:lang w:eastAsia="en-US"/>
        </w:rPr>
      </w:pPr>
      <w:r>
        <w:rPr>
          <w:b/>
          <w:bCs/>
          <w:bdr w:val="none" w:sz="0" w:space="0" w:color="auto" w:frame="1"/>
        </w:rPr>
        <w:br w:type="page"/>
      </w:r>
    </w:p>
    <w:p w14:paraId="7747A334" w14:textId="77F1160E" w:rsidR="00F41DE3" w:rsidRPr="00E65C2C" w:rsidRDefault="00F41DE3" w:rsidP="00E65C2C">
      <w:pPr>
        <w:pStyle w:val="Heading2"/>
        <w:rPr>
          <w:b w:val="0"/>
          <w:bCs/>
          <w:bdr w:val="none" w:sz="0" w:space="0" w:color="auto" w:frame="1"/>
        </w:rPr>
      </w:pPr>
      <w:r w:rsidRPr="00E65C2C">
        <w:rPr>
          <w:bCs/>
          <w:bdr w:val="none" w:sz="0" w:space="0" w:color="auto" w:frame="1"/>
        </w:rPr>
        <w:lastRenderedPageBreak/>
        <w:t xml:space="preserve">Objective </w:t>
      </w:r>
      <w:r w:rsidR="63821BF7" w:rsidRPr="00E65C2C">
        <w:rPr>
          <w:bCs/>
          <w:bdr w:val="none" w:sz="0" w:space="0" w:color="auto" w:frame="1"/>
        </w:rPr>
        <w:t>f</w:t>
      </w:r>
      <w:r w:rsidR="002856E0" w:rsidRPr="00E65C2C">
        <w:rPr>
          <w:bCs/>
          <w:bdr w:val="none" w:sz="0" w:space="0" w:color="auto" w:frame="1"/>
        </w:rPr>
        <w:t>ive</w:t>
      </w:r>
    </w:p>
    <w:p w14:paraId="0982DCAA" w14:textId="598452CA" w:rsidR="00C56BE1" w:rsidRPr="00CE1425" w:rsidRDefault="00E53183" w:rsidP="00D94CA0">
      <w:pPr>
        <w:pStyle w:val="Heading3"/>
        <w:rPr>
          <w:bdr w:val="none" w:sz="0" w:space="0" w:color="auto" w:frame="1"/>
        </w:rPr>
      </w:pPr>
      <w:r w:rsidRPr="00CE1425">
        <w:rPr>
          <w:bdr w:val="none" w:sz="0" w:space="0" w:color="auto" w:frame="1"/>
        </w:rPr>
        <w:t>Consider inclusion</w:t>
      </w:r>
      <w:r w:rsidR="0065052D" w:rsidRPr="00CE1425">
        <w:rPr>
          <w:bdr w:val="none" w:sz="0" w:space="0" w:color="auto" w:frame="1"/>
        </w:rPr>
        <w:t xml:space="preserve"> in all its forms</w:t>
      </w:r>
      <w:r w:rsidR="00F41DE3" w:rsidRPr="00CE1425">
        <w:rPr>
          <w:bdr w:val="none" w:sz="0" w:space="0" w:color="auto" w:frame="1"/>
        </w:rPr>
        <w:t xml:space="preserve"> across all areas of the business</w:t>
      </w:r>
    </w:p>
    <w:tbl>
      <w:tblPr>
        <w:tblW w:w="151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6237"/>
        <w:gridCol w:w="3119"/>
        <w:gridCol w:w="1695"/>
      </w:tblGrid>
      <w:tr w:rsidR="00584A85" w:rsidRPr="00CE1425" w14:paraId="15782039" w14:textId="77777777" w:rsidTr="00837A38">
        <w:trPr>
          <w:cantSplit/>
          <w:trHeight w:val="567"/>
          <w:tblHeader/>
        </w:trPr>
        <w:tc>
          <w:tcPr>
            <w:tcW w:w="709" w:type="dxa"/>
            <w:shd w:val="clear" w:color="auto" w:fill="FFCC00"/>
            <w:noWrap/>
            <w:vAlign w:val="center"/>
            <w:hideMark/>
          </w:tcPr>
          <w:p w14:paraId="37981D54" w14:textId="7A0D1A7A" w:rsidR="00A6772B" w:rsidRPr="00CE1425" w:rsidRDefault="00C30064" w:rsidP="009E3FC5">
            <w:r>
              <w:t>Item</w:t>
            </w:r>
          </w:p>
        </w:tc>
        <w:tc>
          <w:tcPr>
            <w:tcW w:w="3402" w:type="dxa"/>
            <w:shd w:val="clear" w:color="auto" w:fill="FFCC00"/>
            <w:vAlign w:val="center"/>
            <w:hideMark/>
          </w:tcPr>
          <w:p w14:paraId="61A9E08D" w14:textId="77777777" w:rsidR="00A6772B" w:rsidRPr="00CE1425" w:rsidRDefault="00A6772B" w:rsidP="009E3FC5">
            <w:r w:rsidRPr="00CE1425">
              <w:t>Initiative</w:t>
            </w:r>
          </w:p>
        </w:tc>
        <w:tc>
          <w:tcPr>
            <w:tcW w:w="6237" w:type="dxa"/>
            <w:shd w:val="clear" w:color="auto" w:fill="FFCC00"/>
            <w:vAlign w:val="center"/>
            <w:hideMark/>
          </w:tcPr>
          <w:p w14:paraId="3E3B9A84" w14:textId="14319509" w:rsidR="00A6772B" w:rsidRPr="00CE1425" w:rsidRDefault="23D1AB7F" w:rsidP="009E3FC5">
            <w:pPr>
              <w:rPr>
                <w:color w:val="000000"/>
              </w:rPr>
            </w:pPr>
            <w:r w:rsidRPr="0F41D2B9">
              <w:t>Required</w:t>
            </w:r>
          </w:p>
        </w:tc>
        <w:tc>
          <w:tcPr>
            <w:tcW w:w="3119" w:type="dxa"/>
            <w:shd w:val="clear" w:color="auto" w:fill="FFCC00"/>
            <w:vAlign w:val="center"/>
            <w:hideMark/>
          </w:tcPr>
          <w:p w14:paraId="0FA37F44" w14:textId="65C50BDC" w:rsidR="00A6772B" w:rsidRPr="00CE1425" w:rsidRDefault="46547CC2" w:rsidP="009E3FC5">
            <w:pPr>
              <w:rPr>
                <w:color w:val="000000"/>
              </w:rPr>
            </w:pPr>
            <w:r w:rsidRPr="0F41D2B9">
              <w:t>Business area responsible</w:t>
            </w:r>
          </w:p>
        </w:tc>
        <w:tc>
          <w:tcPr>
            <w:tcW w:w="1695" w:type="dxa"/>
            <w:shd w:val="clear" w:color="auto" w:fill="FFC000"/>
            <w:vAlign w:val="center"/>
            <w:hideMark/>
          </w:tcPr>
          <w:p w14:paraId="0E5607DB" w14:textId="7BE2421F" w:rsidR="00A6772B" w:rsidRPr="00CE1425" w:rsidRDefault="23D1AB7F" w:rsidP="009E3FC5">
            <w:pPr>
              <w:rPr>
                <w:color w:val="000000"/>
              </w:rPr>
            </w:pPr>
            <w:r w:rsidRPr="0F41D2B9">
              <w:t xml:space="preserve">Complete </w:t>
            </w:r>
            <w:r w:rsidR="31DC022F" w:rsidRPr="0F41D2B9">
              <w:t>b</w:t>
            </w:r>
            <w:r w:rsidRPr="0F41D2B9">
              <w:t>y</w:t>
            </w:r>
          </w:p>
        </w:tc>
      </w:tr>
      <w:tr w:rsidR="003A1A20" w:rsidRPr="00CE1425" w14:paraId="662A1082" w14:textId="77777777" w:rsidTr="00174FB9">
        <w:trPr>
          <w:trHeight w:val="891"/>
        </w:trPr>
        <w:tc>
          <w:tcPr>
            <w:tcW w:w="709" w:type="dxa"/>
            <w:shd w:val="clear" w:color="auto" w:fill="auto"/>
            <w:noWrap/>
            <w:hideMark/>
          </w:tcPr>
          <w:p w14:paraId="3C78DF02" w14:textId="77777777" w:rsidR="00A6772B" w:rsidRPr="00CE1425" w:rsidRDefault="00A6772B" w:rsidP="009E3FC5">
            <w:r w:rsidRPr="00CE1425">
              <w:t>1</w:t>
            </w:r>
          </w:p>
          <w:p w14:paraId="04102154" w14:textId="77777777" w:rsidR="00A6772B" w:rsidRPr="00CE1425" w:rsidRDefault="00A6772B" w:rsidP="009E3FC5"/>
        </w:tc>
        <w:tc>
          <w:tcPr>
            <w:tcW w:w="3402" w:type="dxa"/>
            <w:shd w:val="clear" w:color="auto" w:fill="auto"/>
            <w:hideMark/>
          </w:tcPr>
          <w:p w14:paraId="79DB3F92" w14:textId="1FCF99FB" w:rsidR="00A6772B" w:rsidRPr="00CE1425" w:rsidRDefault="00137890" w:rsidP="009E3FC5">
            <w:r>
              <w:t>Start</w:t>
            </w:r>
            <w:r w:rsidR="00A6772B" w:rsidRPr="00CE1425">
              <w:t xml:space="preserve"> to develop a Diversity and Inclusion Statement which is included on </w:t>
            </w:r>
            <w:r w:rsidR="00B72A69">
              <w:t>our</w:t>
            </w:r>
            <w:r w:rsidR="00A6772B" w:rsidRPr="00CE1425">
              <w:t xml:space="preserve"> website</w:t>
            </w:r>
          </w:p>
        </w:tc>
        <w:tc>
          <w:tcPr>
            <w:tcW w:w="6237" w:type="dxa"/>
            <w:shd w:val="clear" w:color="auto" w:fill="auto"/>
            <w:hideMark/>
          </w:tcPr>
          <w:p w14:paraId="2EAFDD34" w14:textId="4EAF30DF" w:rsidR="00A6772B" w:rsidRPr="00DA2C6F" w:rsidRDefault="00B72A69" w:rsidP="00223719">
            <w:pPr>
              <w:pStyle w:val="ListParagraph"/>
              <w:numPr>
                <w:ilvl w:val="0"/>
                <w:numId w:val="20"/>
              </w:numPr>
            </w:pPr>
            <w:r>
              <w:t>Upload</w:t>
            </w:r>
            <w:r w:rsidR="00D65D35">
              <w:t xml:space="preserve"> Diversity and Inclusion statement to website</w:t>
            </w:r>
          </w:p>
        </w:tc>
        <w:tc>
          <w:tcPr>
            <w:tcW w:w="3119" w:type="dxa"/>
            <w:shd w:val="clear" w:color="auto" w:fill="auto"/>
            <w:hideMark/>
          </w:tcPr>
          <w:p w14:paraId="2BC5EA6F" w14:textId="2FA2CAE9" w:rsidR="00A6772B" w:rsidRPr="00DA2C6F" w:rsidRDefault="00DA2C6F" w:rsidP="009E3FC5">
            <w:r w:rsidRPr="00DA2C6F">
              <w:t>Management</w:t>
            </w:r>
          </w:p>
        </w:tc>
        <w:tc>
          <w:tcPr>
            <w:tcW w:w="1695" w:type="dxa"/>
            <w:shd w:val="clear" w:color="auto" w:fill="auto"/>
            <w:noWrap/>
            <w:hideMark/>
          </w:tcPr>
          <w:p w14:paraId="62BF764B" w14:textId="0FD4BA7E" w:rsidR="00A6772B" w:rsidRPr="00C30064" w:rsidRDefault="00DA2C6F" w:rsidP="009E3FC5">
            <w:r w:rsidRPr="00C30064">
              <w:t>2022</w:t>
            </w:r>
          </w:p>
        </w:tc>
      </w:tr>
      <w:tr w:rsidR="003A1A20" w:rsidRPr="00CE1425" w14:paraId="6CF72186" w14:textId="77777777" w:rsidTr="00B72A69">
        <w:trPr>
          <w:trHeight w:val="1811"/>
        </w:trPr>
        <w:tc>
          <w:tcPr>
            <w:tcW w:w="709" w:type="dxa"/>
            <w:shd w:val="clear" w:color="auto" w:fill="auto"/>
            <w:noWrap/>
          </w:tcPr>
          <w:p w14:paraId="62FE938A" w14:textId="218A8DA8" w:rsidR="009E7880" w:rsidRPr="00CE1425" w:rsidRDefault="00B72A69" w:rsidP="009E3FC5">
            <w:r>
              <w:t>2</w:t>
            </w:r>
          </w:p>
          <w:p w14:paraId="65AF459D" w14:textId="77777777" w:rsidR="009E7880" w:rsidRPr="00CE1425" w:rsidRDefault="009E7880" w:rsidP="009E3FC5"/>
        </w:tc>
        <w:tc>
          <w:tcPr>
            <w:tcW w:w="3402" w:type="dxa"/>
            <w:shd w:val="clear" w:color="auto" w:fill="auto"/>
          </w:tcPr>
          <w:p w14:paraId="5B6EF437" w14:textId="224F2149" w:rsidR="009E7880" w:rsidRPr="00CE1425" w:rsidRDefault="009E7880" w:rsidP="009E3FC5">
            <w:r w:rsidRPr="00CE1425">
              <w:t>Start to strengthen our connection with LGBTIQ+ participants with disability who want to participate in sport and recreation</w:t>
            </w:r>
          </w:p>
          <w:p w14:paraId="4A9BCF13" w14:textId="77777777" w:rsidR="009E7880" w:rsidRPr="00CE1425" w:rsidRDefault="009E7880" w:rsidP="009E3FC5"/>
          <w:p w14:paraId="100E727A" w14:textId="77777777" w:rsidR="009E7880" w:rsidRPr="00CE1425" w:rsidRDefault="009E7880" w:rsidP="009E3FC5"/>
        </w:tc>
        <w:tc>
          <w:tcPr>
            <w:tcW w:w="6237" w:type="dxa"/>
            <w:shd w:val="clear" w:color="auto" w:fill="auto"/>
          </w:tcPr>
          <w:p w14:paraId="543E5319" w14:textId="6CEAB6E5" w:rsidR="00456A26" w:rsidRPr="00CE1425" w:rsidRDefault="009E7880" w:rsidP="00B72A69">
            <w:pPr>
              <w:pStyle w:val="ListParagraph"/>
              <w:numPr>
                <w:ilvl w:val="0"/>
                <w:numId w:val="20"/>
              </w:numPr>
            </w:pPr>
            <w:r w:rsidRPr="00CE1425">
              <w:t>Develop ‘Transgender and Gender Diverse Guidelines’</w:t>
            </w:r>
            <w:r w:rsidR="00B72A69">
              <w:t>.</w:t>
            </w:r>
            <w:r w:rsidRPr="00CE1425">
              <w:t xml:space="preserve"> </w:t>
            </w:r>
          </w:p>
          <w:p w14:paraId="154A6F04" w14:textId="29F607CC" w:rsidR="009E7880" w:rsidRPr="00CE1425" w:rsidRDefault="009E7880" w:rsidP="00B72A69">
            <w:pPr>
              <w:pStyle w:val="ListParagraph"/>
              <w:numPr>
                <w:ilvl w:val="0"/>
                <w:numId w:val="20"/>
              </w:numPr>
            </w:pPr>
            <w:r w:rsidRPr="00CE1425">
              <w:t>Formali</w:t>
            </w:r>
            <w:r w:rsidR="0057130B">
              <w:t>s</w:t>
            </w:r>
            <w:r w:rsidRPr="00CE1425">
              <w:t>e a partnership with at least one organi</w:t>
            </w:r>
            <w:r w:rsidR="0057130B">
              <w:t>s</w:t>
            </w:r>
            <w:r w:rsidRPr="00CE1425">
              <w:t xml:space="preserve">ation that can continue to guide and inform DSR’s work </w:t>
            </w:r>
            <w:r w:rsidR="0057130B">
              <w:t>regarding LGBT</w:t>
            </w:r>
            <w:r w:rsidR="007B6F7B">
              <w:t>IQ+</w:t>
            </w:r>
            <w:r w:rsidR="00B72A69">
              <w:t>.</w:t>
            </w:r>
          </w:p>
        </w:tc>
        <w:tc>
          <w:tcPr>
            <w:tcW w:w="3119" w:type="dxa"/>
            <w:shd w:val="clear" w:color="auto" w:fill="auto"/>
          </w:tcPr>
          <w:p w14:paraId="2963DAC3" w14:textId="200B4062" w:rsidR="009E7880" w:rsidRDefault="00154B14" w:rsidP="009E3FC5">
            <w:r>
              <w:t>Communications/</w:t>
            </w:r>
            <w:r w:rsidR="00DA2C6F" w:rsidRPr="00DA2C6F">
              <w:t>Programs</w:t>
            </w:r>
          </w:p>
          <w:p w14:paraId="6391A4DF" w14:textId="6DA25DC3" w:rsidR="00DA2C6F" w:rsidRPr="00DA2C6F" w:rsidRDefault="00B72A69" w:rsidP="009E3FC5">
            <w:r>
              <w:br/>
            </w:r>
            <w:r w:rsidR="00DA2C6F">
              <w:t>Programs</w:t>
            </w:r>
          </w:p>
        </w:tc>
        <w:tc>
          <w:tcPr>
            <w:tcW w:w="1695" w:type="dxa"/>
            <w:shd w:val="clear" w:color="auto" w:fill="auto"/>
            <w:noWrap/>
          </w:tcPr>
          <w:p w14:paraId="2264E09B" w14:textId="77777777" w:rsidR="009E7880" w:rsidRPr="00C30064" w:rsidRDefault="00DA2C6F" w:rsidP="009E3FC5">
            <w:r w:rsidRPr="00C30064">
              <w:t>2021</w:t>
            </w:r>
          </w:p>
          <w:p w14:paraId="656EF698" w14:textId="1BE4E372" w:rsidR="00DA2C6F" w:rsidRPr="00C30064" w:rsidRDefault="00B72A69" w:rsidP="009E3FC5">
            <w:r>
              <w:br/>
            </w:r>
            <w:r w:rsidR="00DA2C6F" w:rsidRPr="00C30064">
              <w:t>2021</w:t>
            </w:r>
          </w:p>
        </w:tc>
      </w:tr>
      <w:tr w:rsidR="003A1A20" w:rsidRPr="00CE1425" w14:paraId="420A05CC" w14:textId="77777777" w:rsidTr="00174FB9">
        <w:trPr>
          <w:trHeight w:val="891"/>
        </w:trPr>
        <w:tc>
          <w:tcPr>
            <w:tcW w:w="709" w:type="dxa"/>
            <w:shd w:val="clear" w:color="auto" w:fill="auto"/>
            <w:noWrap/>
          </w:tcPr>
          <w:p w14:paraId="3D5C41E7" w14:textId="6AF5D708" w:rsidR="009E7880" w:rsidRPr="00CE1425" w:rsidRDefault="00B72A69" w:rsidP="009E3FC5">
            <w:r>
              <w:t>3</w:t>
            </w:r>
          </w:p>
        </w:tc>
        <w:tc>
          <w:tcPr>
            <w:tcW w:w="3402" w:type="dxa"/>
            <w:shd w:val="clear" w:color="auto" w:fill="auto"/>
          </w:tcPr>
          <w:p w14:paraId="17591210" w14:textId="6BE22468" w:rsidR="009E7880" w:rsidRPr="00CE1425" w:rsidRDefault="009E7880" w:rsidP="009E3FC5">
            <w:r w:rsidRPr="00CE1425">
              <w:t xml:space="preserve">Start to strengthen our connection with </w:t>
            </w:r>
            <w:r w:rsidR="0073511D">
              <w:t>Aboriginal and Torres Strait Islander</w:t>
            </w:r>
            <w:r w:rsidRPr="00CE1425">
              <w:t xml:space="preserve"> Victorians with disability who want to participate in sport and recreation</w:t>
            </w:r>
          </w:p>
        </w:tc>
        <w:tc>
          <w:tcPr>
            <w:tcW w:w="6237" w:type="dxa"/>
            <w:shd w:val="clear" w:color="auto" w:fill="auto"/>
          </w:tcPr>
          <w:p w14:paraId="7D4F372E" w14:textId="131BDC2B" w:rsidR="00CE1425" w:rsidRPr="0073511D" w:rsidRDefault="009E7880" w:rsidP="0073511D">
            <w:pPr>
              <w:pStyle w:val="ListParagraph"/>
              <w:numPr>
                <w:ilvl w:val="0"/>
                <w:numId w:val="20"/>
              </w:numPr>
              <w:rPr>
                <w:rFonts w:eastAsia="Times New Roman"/>
                <w:color w:val="000000"/>
              </w:rPr>
            </w:pPr>
            <w:r w:rsidRPr="00CE1425">
              <w:t xml:space="preserve">Better connect and build positive relationships with </w:t>
            </w:r>
            <w:r w:rsidR="0073511D">
              <w:t>Aboriginal and Torres Strait Islander</w:t>
            </w:r>
            <w:r w:rsidR="0073511D" w:rsidRPr="00CE1425">
              <w:t xml:space="preserve"> </w:t>
            </w:r>
            <w:r w:rsidRPr="00CE1425">
              <w:t>organi</w:t>
            </w:r>
            <w:r w:rsidR="0073511D">
              <w:t>s</w:t>
            </w:r>
            <w:r w:rsidRPr="00CE1425">
              <w:t>ations involved in the disability sport space</w:t>
            </w:r>
            <w:r w:rsidR="0073511D">
              <w:t>.</w:t>
            </w:r>
          </w:p>
          <w:p w14:paraId="200EA75D" w14:textId="744E28EB" w:rsidR="00CE1425" w:rsidRPr="00CE1425" w:rsidRDefault="009E7880" w:rsidP="0073511D">
            <w:pPr>
              <w:pStyle w:val="ListParagraph"/>
              <w:numPr>
                <w:ilvl w:val="0"/>
                <w:numId w:val="20"/>
              </w:numPr>
            </w:pPr>
            <w:r w:rsidRPr="00CE1425">
              <w:t>Participate in and celebrate NAIDOC Week</w:t>
            </w:r>
            <w:r w:rsidR="0073511D">
              <w:t>.</w:t>
            </w:r>
          </w:p>
          <w:p w14:paraId="16CDD343" w14:textId="2F003756" w:rsidR="00CE1425" w:rsidRPr="00CE1425" w:rsidRDefault="009E7880" w:rsidP="0073511D">
            <w:pPr>
              <w:pStyle w:val="ListParagraph"/>
              <w:numPr>
                <w:ilvl w:val="0"/>
                <w:numId w:val="20"/>
              </w:numPr>
            </w:pPr>
            <w:r w:rsidRPr="00CE1425">
              <w:t>Continue to be involved in the ‘Long Walk’ event</w:t>
            </w:r>
            <w:r w:rsidR="0073511D">
              <w:t>.</w:t>
            </w:r>
          </w:p>
          <w:p w14:paraId="76A759FC" w14:textId="6CC96ED3" w:rsidR="00CE1425" w:rsidRPr="00753BFE" w:rsidRDefault="009E7880" w:rsidP="00753BFE">
            <w:pPr>
              <w:pStyle w:val="ListParagraph"/>
              <w:numPr>
                <w:ilvl w:val="0"/>
                <w:numId w:val="20"/>
              </w:numPr>
              <w:rPr>
                <w:rFonts w:eastAsia="Times New Roman"/>
                <w:color w:val="000000"/>
              </w:rPr>
            </w:pPr>
            <w:r w:rsidRPr="00CE1425">
              <w:t>Better connect and build positive relationships with the Traditional Custodians on the lands on which we work and hold events on</w:t>
            </w:r>
            <w:r w:rsidR="00753BFE">
              <w:t>.</w:t>
            </w:r>
          </w:p>
          <w:p w14:paraId="4F16ACCE" w14:textId="763EED98" w:rsidR="009E7880" w:rsidRPr="00CE1425" w:rsidRDefault="009E7880" w:rsidP="00223719">
            <w:pPr>
              <w:pStyle w:val="ListParagraph"/>
              <w:numPr>
                <w:ilvl w:val="0"/>
                <w:numId w:val="20"/>
              </w:numPr>
            </w:pPr>
            <w:r w:rsidRPr="00CE1425">
              <w:t>Prepar</w:t>
            </w:r>
            <w:r w:rsidR="00753BFE">
              <w:t>e</w:t>
            </w:r>
            <w:r w:rsidRPr="00CE1425">
              <w:t xml:space="preserve"> </w:t>
            </w:r>
            <w:r w:rsidR="00753BFE">
              <w:t>to</w:t>
            </w:r>
            <w:r w:rsidRPr="00CE1425">
              <w:t xml:space="preserve"> establish</w:t>
            </w:r>
            <w:r w:rsidR="00753BFE">
              <w:t xml:space="preserve"> </w:t>
            </w:r>
            <w:r w:rsidRPr="00CE1425">
              <w:t>a reconciliation action plan</w:t>
            </w:r>
            <w:r w:rsidR="00753BFE">
              <w:t>.</w:t>
            </w:r>
            <w:r w:rsidRPr="00CE1425">
              <w:t xml:space="preserve"> </w:t>
            </w:r>
          </w:p>
        </w:tc>
        <w:tc>
          <w:tcPr>
            <w:tcW w:w="3119" w:type="dxa"/>
            <w:shd w:val="clear" w:color="auto" w:fill="auto"/>
          </w:tcPr>
          <w:p w14:paraId="0D981F81" w14:textId="62329080" w:rsidR="00DA2C6F" w:rsidRPr="00DA2C6F" w:rsidRDefault="00DA2C6F" w:rsidP="009E3FC5">
            <w:r>
              <w:t>Management</w:t>
            </w:r>
          </w:p>
          <w:p w14:paraId="7C0C47C6" w14:textId="77777777" w:rsidR="00DA2C6F" w:rsidRPr="00DA2C6F" w:rsidRDefault="00DA2C6F" w:rsidP="009E3FC5"/>
          <w:p w14:paraId="62370A67" w14:textId="6589C00B" w:rsidR="00DA2C6F" w:rsidRPr="00DA2C6F" w:rsidRDefault="00753BFE" w:rsidP="009E3FC5">
            <w:r>
              <w:br/>
            </w:r>
            <w:r w:rsidR="00DA2C6F" w:rsidRPr="00DA2C6F">
              <w:t xml:space="preserve">Whole </w:t>
            </w:r>
            <w:r>
              <w:t>of o</w:t>
            </w:r>
            <w:r w:rsidR="00DA2C6F" w:rsidRPr="00DA2C6F">
              <w:t>rganisation</w:t>
            </w:r>
          </w:p>
          <w:p w14:paraId="7552E25D" w14:textId="05143307" w:rsidR="00DA2C6F" w:rsidRPr="00DA2C6F" w:rsidRDefault="00DA2C6F" w:rsidP="009E3FC5">
            <w:r w:rsidRPr="00DA2C6F">
              <w:t xml:space="preserve">Whole </w:t>
            </w:r>
            <w:r w:rsidR="00753BFE">
              <w:t>of o</w:t>
            </w:r>
            <w:r w:rsidRPr="00DA2C6F">
              <w:t>rganisation</w:t>
            </w:r>
          </w:p>
          <w:p w14:paraId="07B22BBB" w14:textId="3E12D9E3" w:rsidR="00DA2C6F" w:rsidRDefault="00DA2C6F" w:rsidP="009E3FC5">
            <w:r w:rsidRPr="00DA2C6F">
              <w:t xml:space="preserve">Whole </w:t>
            </w:r>
            <w:r w:rsidR="00991D6B">
              <w:t>of o</w:t>
            </w:r>
            <w:r w:rsidRPr="00DA2C6F">
              <w:t>rganisation</w:t>
            </w:r>
          </w:p>
          <w:p w14:paraId="2EF1FAF4" w14:textId="77777777" w:rsidR="00192208" w:rsidRDefault="00192208" w:rsidP="009E3FC5"/>
          <w:p w14:paraId="33F02F22" w14:textId="05BF02E0" w:rsidR="00192208" w:rsidRPr="00DA2C6F" w:rsidRDefault="00192208" w:rsidP="009E3FC5">
            <w:r>
              <w:t>Management</w:t>
            </w:r>
          </w:p>
        </w:tc>
        <w:tc>
          <w:tcPr>
            <w:tcW w:w="1695" w:type="dxa"/>
            <w:shd w:val="clear" w:color="auto" w:fill="auto"/>
            <w:noWrap/>
          </w:tcPr>
          <w:p w14:paraId="429BF598" w14:textId="77777777" w:rsidR="00DA2C6F" w:rsidRPr="00C30064" w:rsidRDefault="00DA2C6F" w:rsidP="009E3FC5">
            <w:r w:rsidRPr="00C30064">
              <w:t>2022</w:t>
            </w:r>
          </w:p>
          <w:p w14:paraId="7DAADA90" w14:textId="77777777" w:rsidR="00DA2C6F" w:rsidRPr="00C30064" w:rsidRDefault="00DA2C6F" w:rsidP="009E3FC5"/>
          <w:p w14:paraId="54EB0509" w14:textId="3CCE794B" w:rsidR="00DA2C6F" w:rsidRPr="00C30064" w:rsidRDefault="00753BFE" w:rsidP="009E3FC5">
            <w:r>
              <w:br/>
            </w:r>
            <w:r w:rsidR="00DA2C6F" w:rsidRPr="00C30064">
              <w:t>Annual</w:t>
            </w:r>
            <w:r w:rsidR="00C30064">
              <w:t>ly</w:t>
            </w:r>
          </w:p>
          <w:p w14:paraId="2C70C3E6" w14:textId="014F4211" w:rsidR="00DA2C6F" w:rsidRPr="00C30064" w:rsidRDefault="00DA2C6F" w:rsidP="009E3FC5">
            <w:r w:rsidRPr="00C30064">
              <w:t>Annual</w:t>
            </w:r>
            <w:r w:rsidR="00C30064">
              <w:t>ly</w:t>
            </w:r>
          </w:p>
          <w:p w14:paraId="1DD63B05" w14:textId="77777777" w:rsidR="00DA2C6F" w:rsidRDefault="00DA2C6F" w:rsidP="009E3FC5">
            <w:r w:rsidRPr="00C30064">
              <w:t>Annual</w:t>
            </w:r>
            <w:r w:rsidR="00C30064">
              <w:t>ly</w:t>
            </w:r>
          </w:p>
          <w:p w14:paraId="0BBE92AD" w14:textId="77777777" w:rsidR="00192208" w:rsidRDefault="00192208" w:rsidP="009E3FC5"/>
          <w:p w14:paraId="204CEC18" w14:textId="3D461E6C" w:rsidR="00192208" w:rsidRPr="00C30064" w:rsidRDefault="00192208" w:rsidP="009E3FC5">
            <w:r>
              <w:t>2023</w:t>
            </w:r>
          </w:p>
        </w:tc>
      </w:tr>
      <w:tr w:rsidR="003A1A20" w:rsidRPr="00CE1425" w14:paraId="51CC3344" w14:textId="77777777" w:rsidTr="00174FB9">
        <w:trPr>
          <w:trHeight w:val="891"/>
        </w:trPr>
        <w:tc>
          <w:tcPr>
            <w:tcW w:w="709" w:type="dxa"/>
            <w:shd w:val="clear" w:color="auto" w:fill="auto"/>
            <w:noWrap/>
            <w:hideMark/>
          </w:tcPr>
          <w:p w14:paraId="0E1D70DD" w14:textId="371DF7FC" w:rsidR="009E7880" w:rsidRPr="00CE1425" w:rsidRDefault="00991D6B" w:rsidP="009E3FC5">
            <w:r>
              <w:lastRenderedPageBreak/>
              <w:t>4</w:t>
            </w:r>
          </w:p>
          <w:p w14:paraId="1A7F88F5" w14:textId="77777777" w:rsidR="009E7880" w:rsidRPr="00CE1425" w:rsidRDefault="009E7880" w:rsidP="009E3FC5"/>
        </w:tc>
        <w:tc>
          <w:tcPr>
            <w:tcW w:w="3402" w:type="dxa"/>
            <w:shd w:val="clear" w:color="auto" w:fill="auto"/>
            <w:hideMark/>
          </w:tcPr>
          <w:p w14:paraId="29B5DB19" w14:textId="342ADAEF" w:rsidR="009E7880" w:rsidRPr="00CE1425" w:rsidRDefault="009E7880" w:rsidP="009E3FC5">
            <w:r w:rsidRPr="00CE1425">
              <w:t>Review existing policies and procedures and address any barriers to participation and engagemen</w:t>
            </w:r>
            <w:r w:rsidR="00803FDA" w:rsidRPr="00CE1425">
              <w:t xml:space="preserve">t and employment of people with </w:t>
            </w:r>
            <w:r w:rsidR="00F561AC" w:rsidRPr="00CE1425">
              <w:t>disability</w:t>
            </w:r>
          </w:p>
        </w:tc>
        <w:tc>
          <w:tcPr>
            <w:tcW w:w="6237" w:type="dxa"/>
            <w:shd w:val="clear" w:color="auto" w:fill="auto"/>
            <w:hideMark/>
          </w:tcPr>
          <w:p w14:paraId="3B3CA4D0" w14:textId="6B1DCF19" w:rsidR="009E7880" w:rsidRDefault="00803FDA" w:rsidP="00223719">
            <w:pPr>
              <w:pStyle w:val="ListParagraph"/>
              <w:numPr>
                <w:ilvl w:val="0"/>
                <w:numId w:val="20"/>
              </w:numPr>
            </w:pPr>
            <w:r w:rsidRPr="00CE1425">
              <w:t>Implement a Disability Reasonable Adjustment Policy</w:t>
            </w:r>
            <w:r w:rsidR="00F561AC">
              <w:t>.</w:t>
            </w:r>
          </w:p>
          <w:p w14:paraId="6DC59A6F" w14:textId="29B02633" w:rsidR="00CE1425" w:rsidRPr="00CE1425" w:rsidRDefault="000809FC" w:rsidP="00F561AC">
            <w:pPr>
              <w:pStyle w:val="ListParagraph"/>
            </w:pPr>
            <w:r w:rsidRPr="00CE1425">
              <w:t>Employment positions at DSR to be advertised with at least two employment brokers that specifically support people with disability</w:t>
            </w:r>
            <w:r w:rsidR="00F561AC">
              <w:t>.</w:t>
            </w:r>
          </w:p>
          <w:p w14:paraId="3A0ED37A" w14:textId="487EFE63" w:rsidR="00CE1425" w:rsidRPr="00CE1425" w:rsidRDefault="00C67EE4" w:rsidP="00F561AC">
            <w:pPr>
              <w:pStyle w:val="ListParagraph"/>
              <w:numPr>
                <w:ilvl w:val="0"/>
                <w:numId w:val="20"/>
              </w:numPr>
            </w:pPr>
            <w:r w:rsidRPr="00CE1425">
              <w:t>Establish a partnership with Job Access to provide support in the recruitment process</w:t>
            </w:r>
            <w:r w:rsidR="00F561AC">
              <w:t>.</w:t>
            </w:r>
          </w:p>
          <w:p w14:paraId="4C622FE0" w14:textId="635155AD" w:rsidR="00456A26" w:rsidRPr="00CE1425" w:rsidRDefault="00454485" w:rsidP="00223719">
            <w:pPr>
              <w:pStyle w:val="ListParagraph"/>
              <w:numPr>
                <w:ilvl w:val="0"/>
                <w:numId w:val="20"/>
              </w:numPr>
            </w:pPr>
            <w:r>
              <w:t>Ensure</w:t>
            </w:r>
            <w:r w:rsidR="00F561AC">
              <w:t xml:space="preserve"> our</w:t>
            </w:r>
            <w:r w:rsidR="00CE1425" w:rsidRPr="00CE1425">
              <w:t xml:space="preserve"> job</w:t>
            </w:r>
            <w:r w:rsidR="00CE1425">
              <w:t xml:space="preserve"> recruitment</w:t>
            </w:r>
            <w:r w:rsidR="00CE1425" w:rsidRPr="00CE1425">
              <w:t xml:space="preserve"> process is accessible</w:t>
            </w:r>
            <w:r w:rsidR="00F561AC">
              <w:t>.</w:t>
            </w:r>
          </w:p>
        </w:tc>
        <w:tc>
          <w:tcPr>
            <w:tcW w:w="3119" w:type="dxa"/>
            <w:shd w:val="clear" w:color="auto" w:fill="auto"/>
            <w:hideMark/>
          </w:tcPr>
          <w:p w14:paraId="4507346A" w14:textId="77777777" w:rsidR="009E7880" w:rsidRDefault="00192208" w:rsidP="009E3FC5">
            <w:r w:rsidRPr="00192208">
              <w:t>Management</w:t>
            </w:r>
          </w:p>
          <w:p w14:paraId="7FC26AE5" w14:textId="6D045A16" w:rsidR="00192208" w:rsidRDefault="00F561AC" w:rsidP="009E3FC5">
            <w:r>
              <w:br/>
            </w:r>
            <w:r w:rsidR="00192208">
              <w:t>Management</w:t>
            </w:r>
          </w:p>
          <w:p w14:paraId="6F95974C" w14:textId="77777777" w:rsidR="00192208" w:rsidRDefault="00192208" w:rsidP="009E3FC5"/>
          <w:p w14:paraId="094764BF" w14:textId="77777777" w:rsidR="00192208" w:rsidRDefault="00192208" w:rsidP="009E3FC5">
            <w:r>
              <w:t>Management</w:t>
            </w:r>
          </w:p>
          <w:p w14:paraId="6DD37751" w14:textId="35E94E3F" w:rsidR="00192208" w:rsidRPr="00192208" w:rsidRDefault="00192208" w:rsidP="009E3FC5">
            <w:r>
              <w:t>Management</w:t>
            </w:r>
          </w:p>
        </w:tc>
        <w:tc>
          <w:tcPr>
            <w:tcW w:w="1695" w:type="dxa"/>
            <w:shd w:val="clear" w:color="auto" w:fill="auto"/>
            <w:noWrap/>
            <w:hideMark/>
          </w:tcPr>
          <w:p w14:paraId="22DE57B3" w14:textId="597628C2" w:rsidR="009E7880" w:rsidRDefault="00192208" w:rsidP="009E3FC5">
            <w:r>
              <w:t>2021</w:t>
            </w:r>
          </w:p>
          <w:p w14:paraId="54542CDA" w14:textId="15C05234" w:rsidR="00192208" w:rsidRDefault="00F561AC" w:rsidP="009E3FC5">
            <w:r>
              <w:br/>
            </w:r>
            <w:r w:rsidR="00192208">
              <w:t>2022</w:t>
            </w:r>
          </w:p>
          <w:p w14:paraId="3D638752" w14:textId="2E4B373F" w:rsidR="00192208" w:rsidRDefault="00192208" w:rsidP="009E3FC5"/>
          <w:p w14:paraId="682D3AB2" w14:textId="5653975B" w:rsidR="00192208" w:rsidRDefault="00192208" w:rsidP="009E3FC5">
            <w:r>
              <w:t>2022</w:t>
            </w:r>
          </w:p>
          <w:p w14:paraId="5BBB09AE" w14:textId="309EBEAA" w:rsidR="00192208" w:rsidRDefault="00192208" w:rsidP="009E3FC5">
            <w:r>
              <w:t>202</w:t>
            </w:r>
            <w:r w:rsidR="00307919">
              <w:t>1</w:t>
            </w:r>
          </w:p>
          <w:p w14:paraId="6495618C" w14:textId="1FE99DF5" w:rsidR="00192208" w:rsidRPr="00CE1425" w:rsidRDefault="00192208" w:rsidP="009E3FC5"/>
        </w:tc>
      </w:tr>
      <w:tr w:rsidR="003A1A20" w:rsidRPr="00CE1425" w14:paraId="129B2B86" w14:textId="77777777" w:rsidTr="00174FB9">
        <w:trPr>
          <w:trHeight w:val="891"/>
        </w:trPr>
        <w:tc>
          <w:tcPr>
            <w:tcW w:w="709" w:type="dxa"/>
            <w:shd w:val="clear" w:color="auto" w:fill="auto"/>
            <w:noWrap/>
            <w:hideMark/>
          </w:tcPr>
          <w:p w14:paraId="0221E5D2" w14:textId="006CD78D" w:rsidR="009E7880" w:rsidRPr="00CE1425" w:rsidRDefault="009E7880" w:rsidP="009E3FC5">
            <w:r w:rsidRPr="00CE1425">
              <w:t>5</w:t>
            </w:r>
          </w:p>
        </w:tc>
        <w:tc>
          <w:tcPr>
            <w:tcW w:w="3402" w:type="dxa"/>
            <w:shd w:val="clear" w:color="auto" w:fill="auto"/>
            <w:hideMark/>
          </w:tcPr>
          <w:p w14:paraId="697A69BA" w14:textId="227EEB32" w:rsidR="009E7880" w:rsidRPr="00CE1425" w:rsidRDefault="009E7880" w:rsidP="009E3FC5">
            <w:r w:rsidRPr="00CE1425">
              <w:t xml:space="preserve">Continue to champion gender </w:t>
            </w:r>
            <w:r w:rsidR="00BF3954">
              <w:t>e</w:t>
            </w:r>
            <w:r w:rsidRPr="00CE1425">
              <w:t>quality in all programming, governance, and other areas of the business</w:t>
            </w:r>
          </w:p>
        </w:tc>
        <w:tc>
          <w:tcPr>
            <w:tcW w:w="6237" w:type="dxa"/>
            <w:shd w:val="clear" w:color="auto" w:fill="auto"/>
            <w:hideMark/>
          </w:tcPr>
          <w:p w14:paraId="10D51F02" w14:textId="71B6D8CE" w:rsidR="00BF3954" w:rsidRDefault="009E7880" w:rsidP="003A1A20">
            <w:pPr>
              <w:pStyle w:val="ListParagraph"/>
              <w:numPr>
                <w:ilvl w:val="0"/>
                <w:numId w:val="20"/>
              </w:numPr>
            </w:pPr>
            <w:r w:rsidRPr="00CE1425">
              <w:t>Commit to the Sport Male Champions of Change Program that drives gender equity and equality for all women</w:t>
            </w:r>
            <w:r w:rsidR="003A1A20">
              <w:t>.</w:t>
            </w:r>
          </w:p>
          <w:p w14:paraId="0D35BCDB" w14:textId="5E1DD533" w:rsidR="00BF3954" w:rsidRPr="00CE1425" w:rsidRDefault="00BF3954" w:rsidP="00223719">
            <w:pPr>
              <w:pStyle w:val="ListParagraph"/>
              <w:numPr>
                <w:ilvl w:val="0"/>
                <w:numId w:val="20"/>
              </w:numPr>
            </w:pPr>
            <w:r>
              <w:t xml:space="preserve">Develop and promote </w:t>
            </w:r>
            <w:r w:rsidR="00E04CA1">
              <w:t xml:space="preserve">our resource </w:t>
            </w:r>
            <w:r w:rsidR="00E04CA1" w:rsidRPr="006B797D">
              <w:rPr>
                <w:i/>
                <w:iCs/>
              </w:rPr>
              <w:t>Seeing capability before disability — a guide for employers in sport to attract and retain women with disability</w:t>
            </w:r>
            <w:r w:rsidR="00E04CA1">
              <w:rPr>
                <w:i/>
                <w:iCs/>
              </w:rPr>
              <w:t>.</w:t>
            </w:r>
          </w:p>
        </w:tc>
        <w:tc>
          <w:tcPr>
            <w:tcW w:w="3119" w:type="dxa"/>
            <w:shd w:val="clear" w:color="auto" w:fill="auto"/>
            <w:hideMark/>
          </w:tcPr>
          <w:p w14:paraId="70C6BBA7" w14:textId="77777777" w:rsidR="00BF3954" w:rsidRDefault="00BF3954" w:rsidP="009E3FC5">
            <w:r w:rsidRPr="00BF3954">
              <w:t>Management</w:t>
            </w:r>
          </w:p>
          <w:p w14:paraId="6679E1EB" w14:textId="77777777" w:rsidR="003A1A20" w:rsidRDefault="003A1A20" w:rsidP="009E3FC5"/>
          <w:p w14:paraId="619AD6CD" w14:textId="0EA83805" w:rsidR="00BF3954" w:rsidRPr="00BF3954" w:rsidRDefault="00BF3954" w:rsidP="009E3FC5">
            <w:r>
              <w:t>Programs</w:t>
            </w:r>
          </w:p>
        </w:tc>
        <w:tc>
          <w:tcPr>
            <w:tcW w:w="1695" w:type="dxa"/>
            <w:shd w:val="clear" w:color="auto" w:fill="auto"/>
            <w:noWrap/>
            <w:hideMark/>
          </w:tcPr>
          <w:p w14:paraId="7508E8F2" w14:textId="77777777" w:rsidR="00BF3954" w:rsidRDefault="00BF3954" w:rsidP="009E3FC5">
            <w:r>
              <w:t>2021</w:t>
            </w:r>
          </w:p>
          <w:p w14:paraId="719174BD" w14:textId="77777777" w:rsidR="003A1A20" w:rsidRDefault="003A1A20" w:rsidP="009E3FC5"/>
          <w:p w14:paraId="0C2F6DFD" w14:textId="6CDCE6DC" w:rsidR="00BF3954" w:rsidRPr="00CE1425" w:rsidRDefault="00BF3954" w:rsidP="009E3FC5">
            <w:r>
              <w:t>2021</w:t>
            </w:r>
          </w:p>
        </w:tc>
      </w:tr>
      <w:tr w:rsidR="003A1A20" w:rsidRPr="00CE1425" w14:paraId="5982CCF2" w14:textId="77777777" w:rsidTr="00174FB9">
        <w:trPr>
          <w:trHeight w:val="891"/>
        </w:trPr>
        <w:tc>
          <w:tcPr>
            <w:tcW w:w="709" w:type="dxa"/>
            <w:shd w:val="clear" w:color="auto" w:fill="auto"/>
            <w:noWrap/>
          </w:tcPr>
          <w:p w14:paraId="74B168C0" w14:textId="6186C1FA" w:rsidR="009E7880" w:rsidRPr="00CE1425" w:rsidRDefault="009E7880" w:rsidP="009E3FC5">
            <w:r w:rsidRPr="00CE1425">
              <w:t>6</w:t>
            </w:r>
          </w:p>
        </w:tc>
        <w:tc>
          <w:tcPr>
            <w:tcW w:w="3402" w:type="dxa"/>
            <w:shd w:val="clear" w:color="auto" w:fill="auto"/>
          </w:tcPr>
          <w:p w14:paraId="550C8E1A" w14:textId="63E61516" w:rsidR="009E7880" w:rsidRPr="00CE1425" w:rsidRDefault="009E7880" w:rsidP="009E3FC5">
            <w:r w:rsidRPr="00CE1425">
              <w:t xml:space="preserve">Key commemorations relating to at risk communities to be recognised each year. These can include but are not limited to, International Day </w:t>
            </w:r>
            <w:r w:rsidR="00BC067B">
              <w:t>of</w:t>
            </w:r>
            <w:r w:rsidRPr="00CE1425">
              <w:t xml:space="preserve"> People with</w:t>
            </w:r>
            <w:r w:rsidR="00BC067B">
              <w:t xml:space="preserve"> </w:t>
            </w:r>
            <w:r w:rsidRPr="00CE1425">
              <w:t>Disability, IDOHIBIT, International Women’s Day</w:t>
            </w:r>
            <w:r w:rsidR="00BC067B">
              <w:t xml:space="preserve">, </w:t>
            </w:r>
            <w:r w:rsidRPr="00CE1425">
              <w:t>Mental Health Week</w:t>
            </w:r>
            <w:r w:rsidR="00D82551" w:rsidRPr="00CE1425">
              <w:t xml:space="preserve"> and </w:t>
            </w:r>
            <w:r w:rsidRPr="00CE1425">
              <w:t>NAIDOC</w:t>
            </w:r>
          </w:p>
        </w:tc>
        <w:tc>
          <w:tcPr>
            <w:tcW w:w="6237" w:type="dxa"/>
            <w:shd w:val="clear" w:color="auto" w:fill="auto"/>
          </w:tcPr>
          <w:p w14:paraId="6B18D91A" w14:textId="7438695F" w:rsidR="009E7880" w:rsidRPr="00CE1425" w:rsidRDefault="00C30064" w:rsidP="00223719">
            <w:pPr>
              <w:pStyle w:val="ListParagraph"/>
              <w:numPr>
                <w:ilvl w:val="0"/>
                <w:numId w:val="20"/>
              </w:numPr>
            </w:pPr>
            <w:r>
              <w:t>Ensure staff and community are aware of these different days of significance</w:t>
            </w:r>
            <w:r w:rsidR="003A1A20">
              <w:t>.</w:t>
            </w:r>
          </w:p>
        </w:tc>
        <w:tc>
          <w:tcPr>
            <w:tcW w:w="3119" w:type="dxa"/>
            <w:shd w:val="clear" w:color="auto" w:fill="auto"/>
          </w:tcPr>
          <w:p w14:paraId="334DABAA" w14:textId="681D5920" w:rsidR="00C30064" w:rsidRPr="00E32D71" w:rsidRDefault="00C30064" w:rsidP="009E3FC5">
            <w:r w:rsidRPr="00C30064">
              <w:t>Management/</w:t>
            </w:r>
            <w:r w:rsidR="00E32D71">
              <w:br/>
            </w:r>
            <w:r w:rsidR="003A1A20">
              <w:t>C</w:t>
            </w:r>
            <w:r w:rsidR="634EE94E" w:rsidRPr="0F41D2B9">
              <w:t>ommunications</w:t>
            </w:r>
          </w:p>
        </w:tc>
        <w:tc>
          <w:tcPr>
            <w:tcW w:w="1695" w:type="dxa"/>
            <w:shd w:val="clear" w:color="auto" w:fill="auto"/>
            <w:noWrap/>
          </w:tcPr>
          <w:p w14:paraId="45BF5DEB" w14:textId="210A5F8C" w:rsidR="00C30064" w:rsidRPr="00CE1425" w:rsidRDefault="00C30064" w:rsidP="009E3FC5">
            <w:r>
              <w:t>Annually</w:t>
            </w:r>
          </w:p>
        </w:tc>
      </w:tr>
    </w:tbl>
    <w:p w14:paraId="77C7FA96" w14:textId="0965A590" w:rsidR="00403464" w:rsidRPr="00091855" w:rsidRDefault="00403464" w:rsidP="009E3FC5"/>
    <w:sectPr w:rsidR="00403464" w:rsidRPr="00091855" w:rsidSect="00403464">
      <w:pgSz w:w="16840" w:h="11899" w:orient="landscape"/>
      <w:pgMar w:top="567" w:right="964" w:bottom="284" w:left="851" w:header="1418" w:footer="244"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0627" w14:textId="77777777" w:rsidR="00984C3F" w:rsidRDefault="00984C3F" w:rsidP="009E3FC5">
      <w:r>
        <w:separator/>
      </w:r>
    </w:p>
  </w:endnote>
  <w:endnote w:type="continuationSeparator" w:id="0">
    <w:p w14:paraId="4DFEE5EA" w14:textId="77777777" w:rsidR="00984C3F" w:rsidRDefault="00984C3F" w:rsidP="009E3FC5">
      <w:r>
        <w:continuationSeparator/>
      </w:r>
    </w:p>
  </w:endnote>
  <w:endnote w:type="continuationNotice" w:id="1">
    <w:p w14:paraId="61C5EB82" w14:textId="77777777" w:rsidR="00984C3F" w:rsidRDefault="00984C3F" w:rsidP="009E3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rial-BoldMT">
    <w:altName w:val="Arial"/>
    <w:charset w:val="4D"/>
    <w:family w:val="swiss"/>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IGQSV G+ Interstate">
    <w:altName w:val="Calibri"/>
    <w:charset w:val="00"/>
    <w:family w:val="swiss"/>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6DCF" w14:textId="77777777" w:rsidR="00837A38" w:rsidRDefault="00837A38" w:rsidP="000C2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C4767" w14:textId="77777777" w:rsidR="00837A38" w:rsidRDefault="00837A38" w:rsidP="00837A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06AB4" w14:textId="77777777" w:rsidR="00837A38" w:rsidRDefault="00837A38" w:rsidP="000C2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8BE">
      <w:rPr>
        <w:rStyle w:val="PageNumber"/>
        <w:noProof/>
      </w:rPr>
      <w:t>2</w:t>
    </w:r>
    <w:r>
      <w:rPr>
        <w:rStyle w:val="PageNumber"/>
      </w:rPr>
      <w:fldChar w:fldCharType="end"/>
    </w:r>
  </w:p>
  <w:p w14:paraId="3A669B46" w14:textId="77777777" w:rsidR="00837A38" w:rsidRDefault="00837A38" w:rsidP="00837A3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053" w14:textId="77777777" w:rsidR="00837A38" w:rsidRDefault="00837A38" w:rsidP="000C2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8BE">
      <w:rPr>
        <w:rStyle w:val="PageNumber"/>
        <w:noProof/>
      </w:rPr>
      <w:t>1</w:t>
    </w:r>
    <w:r>
      <w:rPr>
        <w:rStyle w:val="PageNumber"/>
      </w:rPr>
      <w:fldChar w:fldCharType="end"/>
    </w:r>
  </w:p>
  <w:p w14:paraId="6AEC952E" w14:textId="77777777" w:rsidR="00837A38" w:rsidRDefault="00837A38" w:rsidP="00837A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FE236" w14:textId="77777777" w:rsidR="00984C3F" w:rsidRDefault="00984C3F" w:rsidP="009E3FC5">
      <w:r>
        <w:separator/>
      </w:r>
    </w:p>
  </w:footnote>
  <w:footnote w:type="continuationSeparator" w:id="0">
    <w:p w14:paraId="10B96ED9" w14:textId="77777777" w:rsidR="00984C3F" w:rsidRDefault="00984C3F" w:rsidP="009E3FC5">
      <w:r>
        <w:continuationSeparator/>
      </w:r>
    </w:p>
  </w:footnote>
  <w:footnote w:type="continuationNotice" w:id="1">
    <w:p w14:paraId="4DE7D8BD" w14:textId="77777777" w:rsidR="00984C3F" w:rsidRDefault="00984C3F" w:rsidP="009E3FC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6938" w14:textId="602214B4" w:rsidR="00984C3F" w:rsidRDefault="00984C3F">
    <w:pPr>
      <w:pStyle w:val="Header"/>
    </w:pPr>
    <w:r>
      <w:rPr>
        <w:noProof/>
        <w:lang w:val="en-US" w:eastAsia="en-US"/>
      </w:rPr>
      <w:drawing>
        <wp:anchor distT="0" distB="0" distL="114300" distR="114300" simplePos="0" relativeHeight="251659264" behindDoc="1" locked="0" layoutInCell="1" allowOverlap="1" wp14:anchorId="16812CA9" wp14:editId="40642577">
          <wp:simplePos x="0" y="0"/>
          <wp:positionH relativeFrom="page">
            <wp:align>center</wp:align>
          </wp:positionH>
          <wp:positionV relativeFrom="page">
            <wp:align>top</wp:align>
          </wp:positionV>
          <wp:extent cx="10692384" cy="122529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_Masthead_landscape_300dpi.jpg"/>
                  <pic:cNvPicPr/>
                </pic:nvPicPr>
                <pic:blipFill>
                  <a:blip r:embed="rId1">
                    <a:extLst>
                      <a:ext uri="{28A0092B-C50C-407E-A947-70E740481C1C}">
                        <a14:useLocalDpi xmlns:a14="http://schemas.microsoft.com/office/drawing/2010/main" val="0"/>
                      </a:ext>
                    </a:extLst>
                  </a:blip>
                  <a:stretch>
                    <a:fillRect/>
                  </a:stretch>
                </pic:blipFill>
                <pic:spPr>
                  <a:xfrm>
                    <a:off x="0" y="0"/>
                    <a:ext cx="10692384" cy="122529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0B5D" w14:textId="1A5246FA" w:rsidR="00984C3F" w:rsidRDefault="00984C3F">
    <w:pPr>
      <w:pStyle w:val="Header"/>
    </w:pPr>
    <w:r>
      <w:rPr>
        <w:noProof/>
        <w:lang w:val="en-US" w:eastAsia="en-US"/>
      </w:rPr>
      <w:drawing>
        <wp:anchor distT="0" distB="0" distL="114300" distR="114300" simplePos="0" relativeHeight="251660288" behindDoc="1" locked="0" layoutInCell="1" allowOverlap="1" wp14:anchorId="6A6B23E2" wp14:editId="496B82DB">
          <wp:simplePos x="0" y="0"/>
          <wp:positionH relativeFrom="page">
            <wp:align>center</wp:align>
          </wp:positionH>
          <wp:positionV relativeFrom="page">
            <wp:align>top</wp:align>
          </wp:positionV>
          <wp:extent cx="10692384" cy="1466088"/>
          <wp:effectExtent l="0" t="0" r="127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_A4_Masthead_landscape_300dpi.jpg"/>
                  <pic:cNvPicPr/>
                </pic:nvPicPr>
                <pic:blipFill>
                  <a:blip r:embed="rId1">
                    <a:extLst>
                      <a:ext uri="{28A0092B-C50C-407E-A947-70E740481C1C}">
                        <a14:useLocalDpi xmlns:a14="http://schemas.microsoft.com/office/drawing/2010/main" val="0"/>
                      </a:ext>
                    </a:extLst>
                  </a:blip>
                  <a:stretch>
                    <a:fillRect/>
                  </a:stretch>
                </pic:blipFill>
                <pic:spPr>
                  <a:xfrm>
                    <a:off x="0" y="0"/>
                    <a:ext cx="10692384" cy="146608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9D"/>
    <w:multiLevelType w:val="hybridMultilevel"/>
    <w:tmpl w:val="34982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11243"/>
    <w:multiLevelType w:val="hybridMultilevel"/>
    <w:tmpl w:val="A6048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C853BF"/>
    <w:multiLevelType w:val="hybridMultilevel"/>
    <w:tmpl w:val="8146B82C"/>
    <w:lvl w:ilvl="0" w:tplc="BFD01BF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81870"/>
    <w:multiLevelType w:val="hybridMultilevel"/>
    <w:tmpl w:val="F550AD52"/>
    <w:lvl w:ilvl="0" w:tplc="15D044D4">
      <w:start w:val="1"/>
      <w:numFmt w:val="decimal"/>
      <w:lvlText w:val="%1."/>
      <w:lvlJc w:val="left"/>
      <w:pPr>
        <w:ind w:left="720" w:hanging="360"/>
      </w:pPr>
      <w:rPr>
        <w:rFonts w:eastAsia="Times New Roman"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8872D4"/>
    <w:multiLevelType w:val="hybridMultilevel"/>
    <w:tmpl w:val="DD245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D9744B"/>
    <w:multiLevelType w:val="hybridMultilevel"/>
    <w:tmpl w:val="F6467BA4"/>
    <w:lvl w:ilvl="0" w:tplc="36A0EB9A">
      <w:start w:val="1"/>
      <w:numFmt w:val="decimal"/>
      <w:lvlText w:val="%1."/>
      <w:lvlJc w:val="left"/>
      <w:pPr>
        <w:ind w:left="720" w:hanging="360"/>
      </w:pPr>
      <w:rPr>
        <w:rFonts w:ascii="Cambria" w:eastAsia="Cambria" w:hAnsi="Cambria"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F93725"/>
    <w:multiLevelType w:val="hybridMultilevel"/>
    <w:tmpl w:val="CBCCF5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BE2F94"/>
    <w:multiLevelType w:val="hybridMultilevel"/>
    <w:tmpl w:val="41408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870225"/>
    <w:multiLevelType w:val="hybridMultilevel"/>
    <w:tmpl w:val="3FA2B022"/>
    <w:lvl w:ilvl="0" w:tplc="87B4A9BC">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nsid w:val="36B46074"/>
    <w:multiLevelType w:val="hybridMultilevel"/>
    <w:tmpl w:val="3C9EC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565374"/>
    <w:multiLevelType w:val="hybridMultilevel"/>
    <w:tmpl w:val="9E8CE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A71015"/>
    <w:multiLevelType w:val="hybridMultilevel"/>
    <w:tmpl w:val="45681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69B495D"/>
    <w:multiLevelType w:val="hybridMultilevel"/>
    <w:tmpl w:val="A44C6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B545E5A"/>
    <w:multiLevelType w:val="hybridMultilevel"/>
    <w:tmpl w:val="97169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DF24A5"/>
    <w:multiLevelType w:val="hybridMultilevel"/>
    <w:tmpl w:val="02BE6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3E87E6C"/>
    <w:multiLevelType w:val="hybridMultilevel"/>
    <w:tmpl w:val="98509D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3F14E81"/>
    <w:multiLevelType w:val="hybridMultilevel"/>
    <w:tmpl w:val="C7883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BE90880"/>
    <w:multiLevelType w:val="hybridMultilevel"/>
    <w:tmpl w:val="5F42C82A"/>
    <w:lvl w:ilvl="0" w:tplc="600C0828">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857494"/>
    <w:multiLevelType w:val="hybridMultilevel"/>
    <w:tmpl w:val="12EE8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0816500"/>
    <w:multiLevelType w:val="hybridMultilevel"/>
    <w:tmpl w:val="91D4DB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22020D"/>
    <w:multiLevelType w:val="hybridMultilevel"/>
    <w:tmpl w:val="D31EA9EC"/>
    <w:lvl w:ilvl="0" w:tplc="56EC0278">
      <w:start w:val="1"/>
      <w:numFmt w:val="decimal"/>
      <w:lvlText w:val="%1."/>
      <w:lvlJc w:val="left"/>
      <w:pPr>
        <w:ind w:left="720" w:hanging="360"/>
      </w:pPr>
    </w:lvl>
    <w:lvl w:ilvl="1" w:tplc="FD80DEB2">
      <w:start w:val="1"/>
      <w:numFmt w:val="lowerLetter"/>
      <w:lvlText w:val="%2."/>
      <w:lvlJc w:val="left"/>
      <w:pPr>
        <w:ind w:left="1440" w:hanging="360"/>
      </w:pPr>
    </w:lvl>
    <w:lvl w:ilvl="2" w:tplc="F6804934">
      <w:start w:val="1"/>
      <w:numFmt w:val="lowerRoman"/>
      <w:lvlText w:val="%3."/>
      <w:lvlJc w:val="right"/>
      <w:pPr>
        <w:ind w:left="2160" w:hanging="180"/>
      </w:pPr>
    </w:lvl>
    <w:lvl w:ilvl="3" w:tplc="E6423030">
      <w:start w:val="1"/>
      <w:numFmt w:val="decimal"/>
      <w:lvlText w:val="%4."/>
      <w:lvlJc w:val="left"/>
      <w:pPr>
        <w:ind w:left="2880" w:hanging="360"/>
      </w:pPr>
    </w:lvl>
    <w:lvl w:ilvl="4" w:tplc="17BA9756">
      <w:start w:val="1"/>
      <w:numFmt w:val="lowerLetter"/>
      <w:lvlText w:val="%5."/>
      <w:lvlJc w:val="left"/>
      <w:pPr>
        <w:ind w:left="3600" w:hanging="360"/>
      </w:pPr>
    </w:lvl>
    <w:lvl w:ilvl="5" w:tplc="64C449D0">
      <w:start w:val="1"/>
      <w:numFmt w:val="lowerRoman"/>
      <w:lvlText w:val="%6."/>
      <w:lvlJc w:val="right"/>
      <w:pPr>
        <w:ind w:left="4320" w:hanging="180"/>
      </w:pPr>
    </w:lvl>
    <w:lvl w:ilvl="6" w:tplc="162CDB58">
      <w:start w:val="1"/>
      <w:numFmt w:val="decimal"/>
      <w:lvlText w:val="%7."/>
      <w:lvlJc w:val="left"/>
      <w:pPr>
        <w:ind w:left="5040" w:hanging="360"/>
      </w:pPr>
    </w:lvl>
    <w:lvl w:ilvl="7" w:tplc="67883F6E">
      <w:start w:val="1"/>
      <w:numFmt w:val="lowerLetter"/>
      <w:lvlText w:val="%8."/>
      <w:lvlJc w:val="left"/>
      <w:pPr>
        <w:ind w:left="5760" w:hanging="360"/>
      </w:pPr>
    </w:lvl>
    <w:lvl w:ilvl="8" w:tplc="B674F3A0">
      <w:start w:val="1"/>
      <w:numFmt w:val="lowerRoman"/>
      <w:lvlText w:val="%9."/>
      <w:lvlJc w:val="right"/>
      <w:pPr>
        <w:ind w:left="6480" w:hanging="180"/>
      </w:pPr>
    </w:lvl>
  </w:abstractNum>
  <w:abstractNum w:abstractNumId="21">
    <w:nsid w:val="769E6569"/>
    <w:multiLevelType w:val="hybridMultilevel"/>
    <w:tmpl w:val="DC925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5F5621"/>
    <w:multiLevelType w:val="hybridMultilevel"/>
    <w:tmpl w:val="40B281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9"/>
  </w:num>
  <w:num w:numId="3">
    <w:abstractNumId w:val="6"/>
  </w:num>
  <w:num w:numId="4">
    <w:abstractNumId w:val="17"/>
  </w:num>
  <w:num w:numId="5">
    <w:abstractNumId w:val="10"/>
  </w:num>
  <w:num w:numId="6">
    <w:abstractNumId w:val="19"/>
  </w:num>
  <w:num w:numId="7">
    <w:abstractNumId w:val="21"/>
  </w:num>
  <w:num w:numId="8">
    <w:abstractNumId w:val="4"/>
  </w:num>
  <w:num w:numId="9">
    <w:abstractNumId w:val="5"/>
  </w:num>
  <w:num w:numId="10">
    <w:abstractNumId w:val="1"/>
  </w:num>
  <w:num w:numId="11">
    <w:abstractNumId w:val="7"/>
  </w:num>
  <w:num w:numId="12">
    <w:abstractNumId w:val="3"/>
  </w:num>
  <w:num w:numId="13">
    <w:abstractNumId w:val="14"/>
  </w:num>
  <w:num w:numId="14">
    <w:abstractNumId w:val="18"/>
  </w:num>
  <w:num w:numId="15">
    <w:abstractNumId w:val="16"/>
  </w:num>
  <w:num w:numId="16">
    <w:abstractNumId w:val="11"/>
  </w:num>
  <w:num w:numId="17">
    <w:abstractNumId w:val="12"/>
  </w:num>
  <w:num w:numId="18">
    <w:abstractNumId w:val="13"/>
  </w:num>
  <w:num w:numId="19">
    <w:abstractNumId w:val="15"/>
  </w:num>
  <w:num w:numId="20">
    <w:abstractNumId w:val="0"/>
  </w:num>
  <w:num w:numId="21">
    <w:abstractNumId w:val="22"/>
  </w:num>
  <w:num w:numId="22">
    <w:abstractNumId w:val="8"/>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5B"/>
    <w:rsid w:val="0000581A"/>
    <w:rsid w:val="00006A2B"/>
    <w:rsid w:val="000161CA"/>
    <w:rsid w:val="000178D6"/>
    <w:rsid w:val="00026E3A"/>
    <w:rsid w:val="000366BD"/>
    <w:rsid w:val="000373C0"/>
    <w:rsid w:val="000407E0"/>
    <w:rsid w:val="00042499"/>
    <w:rsid w:val="00047146"/>
    <w:rsid w:val="00047D1A"/>
    <w:rsid w:val="00047F9A"/>
    <w:rsid w:val="000501BC"/>
    <w:rsid w:val="000502A3"/>
    <w:rsid w:val="00051804"/>
    <w:rsid w:val="000521CF"/>
    <w:rsid w:val="00056555"/>
    <w:rsid w:val="0006074F"/>
    <w:rsid w:val="00060FA5"/>
    <w:rsid w:val="000645CE"/>
    <w:rsid w:val="0007420B"/>
    <w:rsid w:val="000809FC"/>
    <w:rsid w:val="00091855"/>
    <w:rsid w:val="0009262E"/>
    <w:rsid w:val="00094AA1"/>
    <w:rsid w:val="00096D04"/>
    <w:rsid w:val="000A1E0A"/>
    <w:rsid w:val="000A3207"/>
    <w:rsid w:val="000A4AD8"/>
    <w:rsid w:val="000A4B20"/>
    <w:rsid w:val="000A4FE1"/>
    <w:rsid w:val="000A5AA1"/>
    <w:rsid w:val="000B1DB8"/>
    <w:rsid w:val="000B209E"/>
    <w:rsid w:val="000C007F"/>
    <w:rsid w:val="000C1335"/>
    <w:rsid w:val="000C5095"/>
    <w:rsid w:val="000C5E46"/>
    <w:rsid w:val="000D3E8E"/>
    <w:rsid w:val="000D693D"/>
    <w:rsid w:val="000D6ECB"/>
    <w:rsid w:val="000E4DE7"/>
    <w:rsid w:val="000E5475"/>
    <w:rsid w:val="000E6A44"/>
    <w:rsid w:val="000F3BF8"/>
    <w:rsid w:val="000F723D"/>
    <w:rsid w:val="000F7852"/>
    <w:rsid w:val="000F7914"/>
    <w:rsid w:val="001041A9"/>
    <w:rsid w:val="00104B6C"/>
    <w:rsid w:val="00111FFB"/>
    <w:rsid w:val="0011305A"/>
    <w:rsid w:val="001267BB"/>
    <w:rsid w:val="00131158"/>
    <w:rsid w:val="00131CBB"/>
    <w:rsid w:val="0013391B"/>
    <w:rsid w:val="0013683C"/>
    <w:rsid w:val="00136FEE"/>
    <w:rsid w:val="00137890"/>
    <w:rsid w:val="00143A27"/>
    <w:rsid w:val="00144D7E"/>
    <w:rsid w:val="00151D0D"/>
    <w:rsid w:val="00154B14"/>
    <w:rsid w:val="00156651"/>
    <w:rsid w:val="00165149"/>
    <w:rsid w:val="001652F3"/>
    <w:rsid w:val="001709B0"/>
    <w:rsid w:val="00174FB9"/>
    <w:rsid w:val="0018030F"/>
    <w:rsid w:val="0018253D"/>
    <w:rsid w:val="00183133"/>
    <w:rsid w:val="00183666"/>
    <w:rsid w:val="00192208"/>
    <w:rsid w:val="001936A7"/>
    <w:rsid w:val="001A09FE"/>
    <w:rsid w:val="001A1408"/>
    <w:rsid w:val="001A491A"/>
    <w:rsid w:val="001A57FA"/>
    <w:rsid w:val="001A724F"/>
    <w:rsid w:val="001B18DF"/>
    <w:rsid w:val="001B211B"/>
    <w:rsid w:val="001B427D"/>
    <w:rsid w:val="001C287C"/>
    <w:rsid w:val="001C49F6"/>
    <w:rsid w:val="001D30B8"/>
    <w:rsid w:val="001D73A7"/>
    <w:rsid w:val="001D79D7"/>
    <w:rsid w:val="001D7D14"/>
    <w:rsid w:val="001E21CC"/>
    <w:rsid w:val="001E3A11"/>
    <w:rsid w:val="001E698F"/>
    <w:rsid w:val="001F6721"/>
    <w:rsid w:val="001F7645"/>
    <w:rsid w:val="0020010F"/>
    <w:rsid w:val="0020276F"/>
    <w:rsid w:val="002040F7"/>
    <w:rsid w:val="0020431B"/>
    <w:rsid w:val="0020686C"/>
    <w:rsid w:val="00207DE9"/>
    <w:rsid w:val="00212704"/>
    <w:rsid w:val="00214D0F"/>
    <w:rsid w:val="00220931"/>
    <w:rsid w:val="00223719"/>
    <w:rsid w:val="00224983"/>
    <w:rsid w:val="00226656"/>
    <w:rsid w:val="00234415"/>
    <w:rsid w:val="00234A3E"/>
    <w:rsid w:val="00237D6F"/>
    <w:rsid w:val="0024333E"/>
    <w:rsid w:val="00247B67"/>
    <w:rsid w:val="002553FA"/>
    <w:rsid w:val="00257CCE"/>
    <w:rsid w:val="00261D1B"/>
    <w:rsid w:val="00265CFA"/>
    <w:rsid w:val="0027168C"/>
    <w:rsid w:val="00280966"/>
    <w:rsid w:val="0028329D"/>
    <w:rsid w:val="002856E0"/>
    <w:rsid w:val="0029151D"/>
    <w:rsid w:val="002A0C66"/>
    <w:rsid w:val="002A0D7A"/>
    <w:rsid w:val="002A2E29"/>
    <w:rsid w:val="002A5869"/>
    <w:rsid w:val="002A5E28"/>
    <w:rsid w:val="002C0FD0"/>
    <w:rsid w:val="002C1A23"/>
    <w:rsid w:val="002C3DA2"/>
    <w:rsid w:val="002C583D"/>
    <w:rsid w:val="002C6EAA"/>
    <w:rsid w:val="002D161D"/>
    <w:rsid w:val="002D1642"/>
    <w:rsid w:val="002D34DA"/>
    <w:rsid w:val="002D4C22"/>
    <w:rsid w:val="002D6CF3"/>
    <w:rsid w:val="002D754E"/>
    <w:rsid w:val="002E4EF8"/>
    <w:rsid w:val="002E60B5"/>
    <w:rsid w:val="00305CFC"/>
    <w:rsid w:val="00307919"/>
    <w:rsid w:val="0031076F"/>
    <w:rsid w:val="00310D40"/>
    <w:rsid w:val="00311933"/>
    <w:rsid w:val="00315313"/>
    <w:rsid w:val="0031738B"/>
    <w:rsid w:val="00323100"/>
    <w:rsid w:val="00323DF2"/>
    <w:rsid w:val="00326A84"/>
    <w:rsid w:val="00345884"/>
    <w:rsid w:val="003465C6"/>
    <w:rsid w:val="00346E06"/>
    <w:rsid w:val="003557D0"/>
    <w:rsid w:val="0036132A"/>
    <w:rsid w:val="003614D1"/>
    <w:rsid w:val="00361BC4"/>
    <w:rsid w:val="003644E0"/>
    <w:rsid w:val="00366F67"/>
    <w:rsid w:val="00373DE2"/>
    <w:rsid w:val="003757DB"/>
    <w:rsid w:val="00380F6D"/>
    <w:rsid w:val="00385548"/>
    <w:rsid w:val="00391094"/>
    <w:rsid w:val="00392A3F"/>
    <w:rsid w:val="00395407"/>
    <w:rsid w:val="00395669"/>
    <w:rsid w:val="00396DD0"/>
    <w:rsid w:val="00397067"/>
    <w:rsid w:val="003A1A20"/>
    <w:rsid w:val="003A2C0C"/>
    <w:rsid w:val="003A5544"/>
    <w:rsid w:val="003A6EDA"/>
    <w:rsid w:val="003B064E"/>
    <w:rsid w:val="003B4E25"/>
    <w:rsid w:val="003C33EF"/>
    <w:rsid w:val="003C378E"/>
    <w:rsid w:val="003C5A0E"/>
    <w:rsid w:val="003C5D42"/>
    <w:rsid w:val="003E41F3"/>
    <w:rsid w:val="003F16D6"/>
    <w:rsid w:val="003F1D34"/>
    <w:rsid w:val="003F443A"/>
    <w:rsid w:val="003F5707"/>
    <w:rsid w:val="003F5906"/>
    <w:rsid w:val="003F692D"/>
    <w:rsid w:val="003F69C2"/>
    <w:rsid w:val="00401FD8"/>
    <w:rsid w:val="00403464"/>
    <w:rsid w:val="00404F2C"/>
    <w:rsid w:val="00405878"/>
    <w:rsid w:val="004115C3"/>
    <w:rsid w:val="004141CC"/>
    <w:rsid w:val="0041677A"/>
    <w:rsid w:val="00416AFD"/>
    <w:rsid w:val="004256CF"/>
    <w:rsid w:val="00427B0D"/>
    <w:rsid w:val="0043622F"/>
    <w:rsid w:val="00440108"/>
    <w:rsid w:val="00442D8A"/>
    <w:rsid w:val="00453057"/>
    <w:rsid w:val="00453480"/>
    <w:rsid w:val="00454485"/>
    <w:rsid w:val="004547E2"/>
    <w:rsid w:val="00456A26"/>
    <w:rsid w:val="00461C07"/>
    <w:rsid w:val="00463A07"/>
    <w:rsid w:val="00466BBF"/>
    <w:rsid w:val="00470847"/>
    <w:rsid w:val="00476C26"/>
    <w:rsid w:val="004823E6"/>
    <w:rsid w:val="0049065F"/>
    <w:rsid w:val="004969A7"/>
    <w:rsid w:val="00496F39"/>
    <w:rsid w:val="004A0ADA"/>
    <w:rsid w:val="004A172D"/>
    <w:rsid w:val="004A514E"/>
    <w:rsid w:val="004A7B38"/>
    <w:rsid w:val="004B59BE"/>
    <w:rsid w:val="004B7127"/>
    <w:rsid w:val="004C21AA"/>
    <w:rsid w:val="004C6F76"/>
    <w:rsid w:val="004D43CE"/>
    <w:rsid w:val="004D4EBB"/>
    <w:rsid w:val="004E1AE7"/>
    <w:rsid w:val="004E286F"/>
    <w:rsid w:val="004F015E"/>
    <w:rsid w:val="00500C6D"/>
    <w:rsid w:val="00500F88"/>
    <w:rsid w:val="005011D6"/>
    <w:rsid w:val="00507B68"/>
    <w:rsid w:val="00513704"/>
    <w:rsid w:val="00513A90"/>
    <w:rsid w:val="00516BB7"/>
    <w:rsid w:val="00523895"/>
    <w:rsid w:val="005347C4"/>
    <w:rsid w:val="00535846"/>
    <w:rsid w:val="005441BE"/>
    <w:rsid w:val="0055028F"/>
    <w:rsid w:val="00550603"/>
    <w:rsid w:val="00555196"/>
    <w:rsid w:val="0055729B"/>
    <w:rsid w:val="005600BD"/>
    <w:rsid w:val="00562987"/>
    <w:rsid w:val="00563697"/>
    <w:rsid w:val="0056476F"/>
    <w:rsid w:val="0057130B"/>
    <w:rsid w:val="00572ABF"/>
    <w:rsid w:val="00574894"/>
    <w:rsid w:val="00583E95"/>
    <w:rsid w:val="00584434"/>
    <w:rsid w:val="00584A85"/>
    <w:rsid w:val="00586407"/>
    <w:rsid w:val="00592513"/>
    <w:rsid w:val="00594F3C"/>
    <w:rsid w:val="00595802"/>
    <w:rsid w:val="00596AFE"/>
    <w:rsid w:val="005A0EF8"/>
    <w:rsid w:val="005A2823"/>
    <w:rsid w:val="005A3AC3"/>
    <w:rsid w:val="005A5B3E"/>
    <w:rsid w:val="005B0131"/>
    <w:rsid w:val="005B0CC3"/>
    <w:rsid w:val="005B4679"/>
    <w:rsid w:val="005C1331"/>
    <w:rsid w:val="005C2367"/>
    <w:rsid w:val="005D022A"/>
    <w:rsid w:val="005D6F6C"/>
    <w:rsid w:val="005E1BB5"/>
    <w:rsid w:val="005E3163"/>
    <w:rsid w:val="005E5269"/>
    <w:rsid w:val="005E73BF"/>
    <w:rsid w:val="005F6832"/>
    <w:rsid w:val="006008D5"/>
    <w:rsid w:val="00600A82"/>
    <w:rsid w:val="00611850"/>
    <w:rsid w:val="0061496F"/>
    <w:rsid w:val="00615501"/>
    <w:rsid w:val="00615648"/>
    <w:rsid w:val="00624E63"/>
    <w:rsid w:val="00627DE3"/>
    <w:rsid w:val="00627FC7"/>
    <w:rsid w:val="006402E5"/>
    <w:rsid w:val="00641B99"/>
    <w:rsid w:val="00641EF8"/>
    <w:rsid w:val="00647495"/>
    <w:rsid w:val="0065052D"/>
    <w:rsid w:val="00650BF9"/>
    <w:rsid w:val="0065572F"/>
    <w:rsid w:val="00655DFD"/>
    <w:rsid w:val="00660904"/>
    <w:rsid w:val="00661B57"/>
    <w:rsid w:val="00664E79"/>
    <w:rsid w:val="00682362"/>
    <w:rsid w:val="00682C00"/>
    <w:rsid w:val="006861D2"/>
    <w:rsid w:val="00686707"/>
    <w:rsid w:val="0069172A"/>
    <w:rsid w:val="0069296B"/>
    <w:rsid w:val="00696F86"/>
    <w:rsid w:val="006A1138"/>
    <w:rsid w:val="006A2FFE"/>
    <w:rsid w:val="006A46CB"/>
    <w:rsid w:val="006B172F"/>
    <w:rsid w:val="006B3A1F"/>
    <w:rsid w:val="006B3F62"/>
    <w:rsid w:val="006B4475"/>
    <w:rsid w:val="006B6F09"/>
    <w:rsid w:val="006B797D"/>
    <w:rsid w:val="006D3003"/>
    <w:rsid w:val="006D58BE"/>
    <w:rsid w:val="006D6CF4"/>
    <w:rsid w:val="006E0153"/>
    <w:rsid w:val="006E0E43"/>
    <w:rsid w:val="006E6DDD"/>
    <w:rsid w:val="006F1590"/>
    <w:rsid w:val="006F1FD4"/>
    <w:rsid w:val="006F71B3"/>
    <w:rsid w:val="007011C7"/>
    <w:rsid w:val="00701A95"/>
    <w:rsid w:val="00702FF9"/>
    <w:rsid w:val="007037FC"/>
    <w:rsid w:val="00704004"/>
    <w:rsid w:val="00705E2C"/>
    <w:rsid w:val="0071098A"/>
    <w:rsid w:val="0072100A"/>
    <w:rsid w:val="007251D3"/>
    <w:rsid w:val="007302E6"/>
    <w:rsid w:val="00732388"/>
    <w:rsid w:val="0073511D"/>
    <w:rsid w:val="00737A15"/>
    <w:rsid w:val="00743B23"/>
    <w:rsid w:val="00753BFE"/>
    <w:rsid w:val="00770597"/>
    <w:rsid w:val="00774967"/>
    <w:rsid w:val="0077680D"/>
    <w:rsid w:val="007821C8"/>
    <w:rsid w:val="007865F5"/>
    <w:rsid w:val="00787504"/>
    <w:rsid w:val="00791F2D"/>
    <w:rsid w:val="00794AB6"/>
    <w:rsid w:val="0079643E"/>
    <w:rsid w:val="007973FC"/>
    <w:rsid w:val="00797AC4"/>
    <w:rsid w:val="007A2674"/>
    <w:rsid w:val="007B144B"/>
    <w:rsid w:val="007B6CB2"/>
    <w:rsid w:val="007B6F7B"/>
    <w:rsid w:val="007B7FB5"/>
    <w:rsid w:val="007C0834"/>
    <w:rsid w:val="007C2217"/>
    <w:rsid w:val="007C43C1"/>
    <w:rsid w:val="007C51A8"/>
    <w:rsid w:val="007D1BA4"/>
    <w:rsid w:val="007E1C8C"/>
    <w:rsid w:val="007E2525"/>
    <w:rsid w:val="007E374A"/>
    <w:rsid w:val="007F03BA"/>
    <w:rsid w:val="007F3905"/>
    <w:rsid w:val="00800005"/>
    <w:rsid w:val="00802630"/>
    <w:rsid w:val="00803FDA"/>
    <w:rsid w:val="008056DB"/>
    <w:rsid w:val="008134D9"/>
    <w:rsid w:val="00816A49"/>
    <w:rsid w:val="00817EDC"/>
    <w:rsid w:val="0082354B"/>
    <w:rsid w:val="008262D2"/>
    <w:rsid w:val="0083320E"/>
    <w:rsid w:val="00834CC5"/>
    <w:rsid w:val="0083513A"/>
    <w:rsid w:val="00837031"/>
    <w:rsid w:val="00837646"/>
    <w:rsid w:val="00837A38"/>
    <w:rsid w:val="0084355D"/>
    <w:rsid w:val="00852B3D"/>
    <w:rsid w:val="008534EF"/>
    <w:rsid w:val="0086392E"/>
    <w:rsid w:val="00873BE4"/>
    <w:rsid w:val="00876344"/>
    <w:rsid w:val="008802D7"/>
    <w:rsid w:val="00881367"/>
    <w:rsid w:val="00881FC1"/>
    <w:rsid w:val="00882C42"/>
    <w:rsid w:val="008848A6"/>
    <w:rsid w:val="008859F7"/>
    <w:rsid w:val="0088644E"/>
    <w:rsid w:val="00891345"/>
    <w:rsid w:val="0089366E"/>
    <w:rsid w:val="008A2504"/>
    <w:rsid w:val="008B4E51"/>
    <w:rsid w:val="008C2886"/>
    <w:rsid w:val="008C2F4B"/>
    <w:rsid w:val="008C5EC3"/>
    <w:rsid w:val="008D12F6"/>
    <w:rsid w:val="008D1C68"/>
    <w:rsid w:val="008D6715"/>
    <w:rsid w:val="008E2786"/>
    <w:rsid w:val="008E2CEA"/>
    <w:rsid w:val="008E492B"/>
    <w:rsid w:val="008E4A47"/>
    <w:rsid w:val="008E7A23"/>
    <w:rsid w:val="008F4CAA"/>
    <w:rsid w:val="009017BA"/>
    <w:rsid w:val="00903DC6"/>
    <w:rsid w:val="009110A0"/>
    <w:rsid w:val="009127F2"/>
    <w:rsid w:val="009129BB"/>
    <w:rsid w:val="00921FF3"/>
    <w:rsid w:val="0092446C"/>
    <w:rsid w:val="00924763"/>
    <w:rsid w:val="00925B54"/>
    <w:rsid w:val="00933523"/>
    <w:rsid w:val="00933D8C"/>
    <w:rsid w:val="009354E3"/>
    <w:rsid w:val="00937A53"/>
    <w:rsid w:val="009459D2"/>
    <w:rsid w:val="00947808"/>
    <w:rsid w:val="00952E18"/>
    <w:rsid w:val="009540C4"/>
    <w:rsid w:val="00955AA9"/>
    <w:rsid w:val="00961962"/>
    <w:rsid w:val="00962C2F"/>
    <w:rsid w:val="00966FAD"/>
    <w:rsid w:val="0097685B"/>
    <w:rsid w:val="00984C3F"/>
    <w:rsid w:val="00987C52"/>
    <w:rsid w:val="00990004"/>
    <w:rsid w:val="00991D6B"/>
    <w:rsid w:val="0099470C"/>
    <w:rsid w:val="009A00E4"/>
    <w:rsid w:val="009A1B33"/>
    <w:rsid w:val="009A2A96"/>
    <w:rsid w:val="009B4DA9"/>
    <w:rsid w:val="009B4EF9"/>
    <w:rsid w:val="009B5F28"/>
    <w:rsid w:val="009B7DBA"/>
    <w:rsid w:val="009C257B"/>
    <w:rsid w:val="009C4C40"/>
    <w:rsid w:val="009C5F2B"/>
    <w:rsid w:val="009D127C"/>
    <w:rsid w:val="009D43F4"/>
    <w:rsid w:val="009D46A6"/>
    <w:rsid w:val="009D5654"/>
    <w:rsid w:val="009D703B"/>
    <w:rsid w:val="009D715F"/>
    <w:rsid w:val="009D79D7"/>
    <w:rsid w:val="009E0370"/>
    <w:rsid w:val="009E2338"/>
    <w:rsid w:val="009E3FC5"/>
    <w:rsid w:val="009E4A3D"/>
    <w:rsid w:val="009E6E68"/>
    <w:rsid w:val="009E7880"/>
    <w:rsid w:val="009E7881"/>
    <w:rsid w:val="009F3DD2"/>
    <w:rsid w:val="009F46AC"/>
    <w:rsid w:val="009F4885"/>
    <w:rsid w:val="009F5909"/>
    <w:rsid w:val="009F6418"/>
    <w:rsid w:val="00A02819"/>
    <w:rsid w:val="00A03681"/>
    <w:rsid w:val="00A079FB"/>
    <w:rsid w:val="00A11795"/>
    <w:rsid w:val="00A11CBC"/>
    <w:rsid w:val="00A131CE"/>
    <w:rsid w:val="00A16398"/>
    <w:rsid w:val="00A205A7"/>
    <w:rsid w:val="00A21539"/>
    <w:rsid w:val="00A239D2"/>
    <w:rsid w:val="00A244EA"/>
    <w:rsid w:val="00A24D46"/>
    <w:rsid w:val="00A27B2E"/>
    <w:rsid w:val="00A302E6"/>
    <w:rsid w:val="00A42282"/>
    <w:rsid w:val="00A42423"/>
    <w:rsid w:val="00A45BD5"/>
    <w:rsid w:val="00A469CA"/>
    <w:rsid w:val="00A60CFF"/>
    <w:rsid w:val="00A63616"/>
    <w:rsid w:val="00A63D54"/>
    <w:rsid w:val="00A6772B"/>
    <w:rsid w:val="00A67DF5"/>
    <w:rsid w:val="00A736E7"/>
    <w:rsid w:val="00A84573"/>
    <w:rsid w:val="00A847C8"/>
    <w:rsid w:val="00A85E82"/>
    <w:rsid w:val="00A90557"/>
    <w:rsid w:val="00A937B2"/>
    <w:rsid w:val="00AB2D18"/>
    <w:rsid w:val="00AB4649"/>
    <w:rsid w:val="00AC1B27"/>
    <w:rsid w:val="00AC1C9A"/>
    <w:rsid w:val="00AC4623"/>
    <w:rsid w:val="00AC679D"/>
    <w:rsid w:val="00AD3066"/>
    <w:rsid w:val="00AE015A"/>
    <w:rsid w:val="00AE04A5"/>
    <w:rsid w:val="00AE7D81"/>
    <w:rsid w:val="00AF350A"/>
    <w:rsid w:val="00AF4F0B"/>
    <w:rsid w:val="00B122E7"/>
    <w:rsid w:val="00B12393"/>
    <w:rsid w:val="00B1371C"/>
    <w:rsid w:val="00B152B1"/>
    <w:rsid w:val="00B15EBE"/>
    <w:rsid w:val="00B17BE2"/>
    <w:rsid w:val="00B3038D"/>
    <w:rsid w:val="00B34872"/>
    <w:rsid w:val="00B45E58"/>
    <w:rsid w:val="00B4767D"/>
    <w:rsid w:val="00B47E0C"/>
    <w:rsid w:val="00B5284A"/>
    <w:rsid w:val="00B5467B"/>
    <w:rsid w:val="00B564FE"/>
    <w:rsid w:val="00B668AC"/>
    <w:rsid w:val="00B7286C"/>
    <w:rsid w:val="00B72A69"/>
    <w:rsid w:val="00B77524"/>
    <w:rsid w:val="00B77B9C"/>
    <w:rsid w:val="00B82364"/>
    <w:rsid w:val="00B85B6B"/>
    <w:rsid w:val="00B91CF1"/>
    <w:rsid w:val="00B95370"/>
    <w:rsid w:val="00BA0863"/>
    <w:rsid w:val="00BA7E05"/>
    <w:rsid w:val="00BA7F96"/>
    <w:rsid w:val="00BB0C16"/>
    <w:rsid w:val="00BB10B2"/>
    <w:rsid w:val="00BB719C"/>
    <w:rsid w:val="00BC067B"/>
    <w:rsid w:val="00BC3FF2"/>
    <w:rsid w:val="00BC44DF"/>
    <w:rsid w:val="00BC639B"/>
    <w:rsid w:val="00BC658C"/>
    <w:rsid w:val="00BE515A"/>
    <w:rsid w:val="00BE51C3"/>
    <w:rsid w:val="00BE51F2"/>
    <w:rsid w:val="00BE5FE4"/>
    <w:rsid w:val="00BE722A"/>
    <w:rsid w:val="00BF3954"/>
    <w:rsid w:val="00BF40FA"/>
    <w:rsid w:val="00BF4616"/>
    <w:rsid w:val="00C06350"/>
    <w:rsid w:val="00C1120E"/>
    <w:rsid w:val="00C20D43"/>
    <w:rsid w:val="00C215C0"/>
    <w:rsid w:val="00C30064"/>
    <w:rsid w:val="00C31877"/>
    <w:rsid w:val="00C32AC9"/>
    <w:rsid w:val="00C36B7D"/>
    <w:rsid w:val="00C432F3"/>
    <w:rsid w:val="00C4464A"/>
    <w:rsid w:val="00C51C21"/>
    <w:rsid w:val="00C5457F"/>
    <w:rsid w:val="00C55053"/>
    <w:rsid w:val="00C56BE1"/>
    <w:rsid w:val="00C56CDC"/>
    <w:rsid w:val="00C57CE9"/>
    <w:rsid w:val="00C605AD"/>
    <w:rsid w:val="00C6158A"/>
    <w:rsid w:val="00C63275"/>
    <w:rsid w:val="00C67EE4"/>
    <w:rsid w:val="00C74B04"/>
    <w:rsid w:val="00C823F6"/>
    <w:rsid w:val="00C84E39"/>
    <w:rsid w:val="00C868A0"/>
    <w:rsid w:val="00C87A16"/>
    <w:rsid w:val="00C87A54"/>
    <w:rsid w:val="00C917B3"/>
    <w:rsid w:val="00C9402C"/>
    <w:rsid w:val="00C9533F"/>
    <w:rsid w:val="00C97993"/>
    <w:rsid w:val="00CA1FEA"/>
    <w:rsid w:val="00CA231F"/>
    <w:rsid w:val="00CA3C09"/>
    <w:rsid w:val="00CA4A36"/>
    <w:rsid w:val="00CA502D"/>
    <w:rsid w:val="00CB4C4C"/>
    <w:rsid w:val="00CC0353"/>
    <w:rsid w:val="00CC0AA5"/>
    <w:rsid w:val="00CC4B0E"/>
    <w:rsid w:val="00CD17C1"/>
    <w:rsid w:val="00CD627F"/>
    <w:rsid w:val="00CD7CE3"/>
    <w:rsid w:val="00CE0E5A"/>
    <w:rsid w:val="00CE1425"/>
    <w:rsid w:val="00CE1A73"/>
    <w:rsid w:val="00CE32E2"/>
    <w:rsid w:val="00CE7506"/>
    <w:rsid w:val="00CF2133"/>
    <w:rsid w:val="00CF2A08"/>
    <w:rsid w:val="00CF4DCC"/>
    <w:rsid w:val="00CF5962"/>
    <w:rsid w:val="00CF5F4F"/>
    <w:rsid w:val="00D00FF5"/>
    <w:rsid w:val="00D01B40"/>
    <w:rsid w:val="00D03A8B"/>
    <w:rsid w:val="00D04543"/>
    <w:rsid w:val="00D04D50"/>
    <w:rsid w:val="00D062B7"/>
    <w:rsid w:val="00D10D8C"/>
    <w:rsid w:val="00D12683"/>
    <w:rsid w:val="00D12C8B"/>
    <w:rsid w:val="00D15A7F"/>
    <w:rsid w:val="00D1625A"/>
    <w:rsid w:val="00D1630D"/>
    <w:rsid w:val="00D21192"/>
    <w:rsid w:val="00D22599"/>
    <w:rsid w:val="00D227F9"/>
    <w:rsid w:val="00D23EF5"/>
    <w:rsid w:val="00D24995"/>
    <w:rsid w:val="00D26759"/>
    <w:rsid w:val="00D40D9B"/>
    <w:rsid w:val="00D41246"/>
    <w:rsid w:val="00D41519"/>
    <w:rsid w:val="00D425B6"/>
    <w:rsid w:val="00D43FFF"/>
    <w:rsid w:val="00D5286F"/>
    <w:rsid w:val="00D53054"/>
    <w:rsid w:val="00D57E20"/>
    <w:rsid w:val="00D6373B"/>
    <w:rsid w:val="00D6580E"/>
    <w:rsid w:val="00D65D35"/>
    <w:rsid w:val="00D7026A"/>
    <w:rsid w:val="00D7573D"/>
    <w:rsid w:val="00D76329"/>
    <w:rsid w:val="00D80EA2"/>
    <w:rsid w:val="00D81126"/>
    <w:rsid w:val="00D82551"/>
    <w:rsid w:val="00D84D99"/>
    <w:rsid w:val="00D87BB9"/>
    <w:rsid w:val="00D9372B"/>
    <w:rsid w:val="00D94141"/>
    <w:rsid w:val="00D94CA0"/>
    <w:rsid w:val="00D965BC"/>
    <w:rsid w:val="00DA045A"/>
    <w:rsid w:val="00DA2C6F"/>
    <w:rsid w:val="00DB0C4D"/>
    <w:rsid w:val="00DB4A66"/>
    <w:rsid w:val="00DC4D9D"/>
    <w:rsid w:val="00DD3535"/>
    <w:rsid w:val="00DD3F6E"/>
    <w:rsid w:val="00DD6697"/>
    <w:rsid w:val="00DF15F6"/>
    <w:rsid w:val="00DF2BFA"/>
    <w:rsid w:val="00DF7373"/>
    <w:rsid w:val="00E04CA1"/>
    <w:rsid w:val="00E0552C"/>
    <w:rsid w:val="00E05EA6"/>
    <w:rsid w:val="00E07681"/>
    <w:rsid w:val="00E07BE4"/>
    <w:rsid w:val="00E1347E"/>
    <w:rsid w:val="00E13941"/>
    <w:rsid w:val="00E151E6"/>
    <w:rsid w:val="00E176CC"/>
    <w:rsid w:val="00E213B1"/>
    <w:rsid w:val="00E23F72"/>
    <w:rsid w:val="00E27F8C"/>
    <w:rsid w:val="00E32D71"/>
    <w:rsid w:val="00E36CA5"/>
    <w:rsid w:val="00E40EB0"/>
    <w:rsid w:val="00E42F8E"/>
    <w:rsid w:val="00E4358F"/>
    <w:rsid w:val="00E444A0"/>
    <w:rsid w:val="00E5175D"/>
    <w:rsid w:val="00E51D4D"/>
    <w:rsid w:val="00E53183"/>
    <w:rsid w:val="00E53F36"/>
    <w:rsid w:val="00E540CF"/>
    <w:rsid w:val="00E5523A"/>
    <w:rsid w:val="00E624CD"/>
    <w:rsid w:val="00E65C2C"/>
    <w:rsid w:val="00E7030F"/>
    <w:rsid w:val="00E70A9E"/>
    <w:rsid w:val="00E70D72"/>
    <w:rsid w:val="00E7461B"/>
    <w:rsid w:val="00E76893"/>
    <w:rsid w:val="00E81E11"/>
    <w:rsid w:val="00E83EFD"/>
    <w:rsid w:val="00E83F7F"/>
    <w:rsid w:val="00E83FC0"/>
    <w:rsid w:val="00E843F8"/>
    <w:rsid w:val="00E86FFB"/>
    <w:rsid w:val="00E87005"/>
    <w:rsid w:val="00E91395"/>
    <w:rsid w:val="00E93091"/>
    <w:rsid w:val="00E949C4"/>
    <w:rsid w:val="00E94ACF"/>
    <w:rsid w:val="00E95C44"/>
    <w:rsid w:val="00EA18D1"/>
    <w:rsid w:val="00EA2C70"/>
    <w:rsid w:val="00EA5FE6"/>
    <w:rsid w:val="00EB2609"/>
    <w:rsid w:val="00EB2EE8"/>
    <w:rsid w:val="00EB372D"/>
    <w:rsid w:val="00EB505E"/>
    <w:rsid w:val="00EB6832"/>
    <w:rsid w:val="00EB6894"/>
    <w:rsid w:val="00EC2C03"/>
    <w:rsid w:val="00EC5F44"/>
    <w:rsid w:val="00ED0872"/>
    <w:rsid w:val="00ED3031"/>
    <w:rsid w:val="00ED7A4C"/>
    <w:rsid w:val="00EE0101"/>
    <w:rsid w:val="00EE030C"/>
    <w:rsid w:val="00EE3845"/>
    <w:rsid w:val="00EE3F34"/>
    <w:rsid w:val="00EE6CD3"/>
    <w:rsid w:val="00EE7943"/>
    <w:rsid w:val="00EF7AAF"/>
    <w:rsid w:val="00F02002"/>
    <w:rsid w:val="00F04E7F"/>
    <w:rsid w:val="00F0755B"/>
    <w:rsid w:val="00F11DD2"/>
    <w:rsid w:val="00F13749"/>
    <w:rsid w:val="00F14404"/>
    <w:rsid w:val="00F21521"/>
    <w:rsid w:val="00F23DC2"/>
    <w:rsid w:val="00F24078"/>
    <w:rsid w:val="00F24917"/>
    <w:rsid w:val="00F253BB"/>
    <w:rsid w:val="00F346EC"/>
    <w:rsid w:val="00F36A05"/>
    <w:rsid w:val="00F41DE3"/>
    <w:rsid w:val="00F432B9"/>
    <w:rsid w:val="00F4735C"/>
    <w:rsid w:val="00F5259C"/>
    <w:rsid w:val="00F54B15"/>
    <w:rsid w:val="00F55F7C"/>
    <w:rsid w:val="00F561AC"/>
    <w:rsid w:val="00F57AE9"/>
    <w:rsid w:val="00F6030F"/>
    <w:rsid w:val="00F62562"/>
    <w:rsid w:val="00F65979"/>
    <w:rsid w:val="00F664D0"/>
    <w:rsid w:val="00F80425"/>
    <w:rsid w:val="00F80C2B"/>
    <w:rsid w:val="00F81C55"/>
    <w:rsid w:val="00F81CD9"/>
    <w:rsid w:val="00F84C16"/>
    <w:rsid w:val="00F84D3F"/>
    <w:rsid w:val="00F862CB"/>
    <w:rsid w:val="00FA501E"/>
    <w:rsid w:val="00FA668F"/>
    <w:rsid w:val="00FB46BA"/>
    <w:rsid w:val="00FC5CF8"/>
    <w:rsid w:val="00FD0426"/>
    <w:rsid w:val="00FD2AE7"/>
    <w:rsid w:val="00FD4316"/>
    <w:rsid w:val="00FD4BCD"/>
    <w:rsid w:val="00FD5F5B"/>
    <w:rsid w:val="00FD6C4F"/>
    <w:rsid w:val="00FE2590"/>
    <w:rsid w:val="00FE455E"/>
    <w:rsid w:val="00FF1FED"/>
    <w:rsid w:val="00FF4434"/>
    <w:rsid w:val="00FF4B25"/>
    <w:rsid w:val="00FF6DAF"/>
    <w:rsid w:val="0149012D"/>
    <w:rsid w:val="01D833DE"/>
    <w:rsid w:val="0326A4C5"/>
    <w:rsid w:val="04CC1E86"/>
    <w:rsid w:val="077E5211"/>
    <w:rsid w:val="0C6D62A7"/>
    <w:rsid w:val="0C9F0107"/>
    <w:rsid w:val="0DED9395"/>
    <w:rsid w:val="0E0594DB"/>
    <w:rsid w:val="0EE1F404"/>
    <w:rsid w:val="0F41D2B9"/>
    <w:rsid w:val="0F7EA25F"/>
    <w:rsid w:val="1061E6EA"/>
    <w:rsid w:val="12507182"/>
    <w:rsid w:val="1555ACCC"/>
    <w:rsid w:val="16FA7FA0"/>
    <w:rsid w:val="173458D5"/>
    <w:rsid w:val="1760B577"/>
    <w:rsid w:val="17D18ED7"/>
    <w:rsid w:val="18EB1FD8"/>
    <w:rsid w:val="1941EC93"/>
    <w:rsid w:val="1AE045BA"/>
    <w:rsid w:val="1BE3373A"/>
    <w:rsid w:val="1C6E1B38"/>
    <w:rsid w:val="1EB68E11"/>
    <w:rsid w:val="20747162"/>
    <w:rsid w:val="208D44A9"/>
    <w:rsid w:val="222903AE"/>
    <w:rsid w:val="22C5EDAB"/>
    <w:rsid w:val="23D1AB7F"/>
    <w:rsid w:val="2522BD39"/>
    <w:rsid w:val="25ADFA7B"/>
    <w:rsid w:val="2657A91F"/>
    <w:rsid w:val="27F64F2A"/>
    <w:rsid w:val="2A2D3677"/>
    <w:rsid w:val="2EBB306D"/>
    <w:rsid w:val="2ED11B59"/>
    <w:rsid w:val="2FE8FA65"/>
    <w:rsid w:val="31840913"/>
    <w:rsid w:val="31DC022F"/>
    <w:rsid w:val="32164E8F"/>
    <w:rsid w:val="342D296B"/>
    <w:rsid w:val="344D2412"/>
    <w:rsid w:val="34B57598"/>
    <w:rsid w:val="3707752A"/>
    <w:rsid w:val="374557CA"/>
    <w:rsid w:val="37F34A97"/>
    <w:rsid w:val="38C22596"/>
    <w:rsid w:val="390A8B37"/>
    <w:rsid w:val="3C2B0CC3"/>
    <w:rsid w:val="3CC1B7B9"/>
    <w:rsid w:val="3DA51184"/>
    <w:rsid w:val="44077BBC"/>
    <w:rsid w:val="4571DEC8"/>
    <w:rsid w:val="46547CC2"/>
    <w:rsid w:val="46D2E089"/>
    <w:rsid w:val="46ECA9FB"/>
    <w:rsid w:val="476160F3"/>
    <w:rsid w:val="48376709"/>
    <w:rsid w:val="48D51B1E"/>
    <w:rsid w:val="48E974CD"/>
    <w:rsid w:val="49FAEB64"/>
    <w:rsid w:val="4B82B3E3"/>
    <w:rsid w:val="4B8D294F"/>
    <w:rsid w:val="4B8D33B4"/>
    <w:rsid w:val="50E3877E"/>
    <w:rsid w:val="51109566"/>
    <w:rsid w:val="53983B34"/>
    <w:rsid w:val="54BAA31F"/>
    <w:rsid w:val="5D3C911D"/>
    <w:rsid w:val="5DF8F1A6"/>
    <w:rsid w:val="603C37BA"/>
    <w:rsid w:val="609B73C5"/>
    <w:rsid w:val="617996CD"/>
    <w:rsid w:val="634EE94E"/>
    <w:rsid w:val="63821BF7"/>
    <w:rsid w:val="642FCC6A"/>
    <w:rsid w:val="65B63022"/>
    <w:rsid w:val="68BF4DAD"/>
    <w:rsid w:val="69B83FC6"/>
    <w:rsid w:val="69BB158E"/>
    <w:rsid w:val="6B4AE109"/>
    <w:rsid w:val="6D68CF02"/>
    <w:rsid w:val="6DB60D56"/>
    <w:rsid w:val="76D1245A"/>
    <w:rsid w:val="7A7235EE"/>
    <w:rsid w:val="7CB21CC9"/>
    <w:rsid w:val="7E4DED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F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04"/>
    <w:pPr>
      <w:spacing w:after="240"/>
    </w:pPr>
    <w:rPr>
      <w:rFonts w:ascii="Arial" w:eastAsia="Cambria" w:hAnsi="Arial" w:cs="Arial"/>
      <w:sz w:val="24"/>
      <w:szCs w:val="24"/>
    </w:rPr>
  </w:style>
  <w:style w:type="paragraph" w:styleId="Heading1">
    <w:name w:val="heading 1"/>
    <w:aliases w:val="INTRO PARA"/>
    <w:basedOn w:val="Normal"/>
    <w:next w:val="Normal"/>
    <w:link w:val="Heading1Char"/>
    <w:uiPriority w:val="9"/>
    <w:qFormat/>
    <w:rsid w:val="0097685B"/>
    <w:pPr>
      <w:keepNext/>
      <w:keepLines/>
      <w:spacing w:after="120" w:line="276" w:lineRule="auto"/>
      <w:outlineLvl w:val="0"/>
    </w:pPr>
    <w:rPr>
      <w:rFonts w:eastAsia="Times New Roman"/>
      <w:b/>
      <w:bCs/>
      <w:color w:val="F26522"/>
      <w:sz w:val="28"/>
      <w:szCs w:val="28"/>
    </w:rPr>
  </w:style>
  <w:style w:type="paragraph" w:styleId="Heading2">
    <w:name w:val="heading 2"/>
    <w:basedOn w:val="NormalWeb"/>
    <w:next w:val="Normal"/>
    <w:link w:val="Heading2Char"/>
    <w:qFormat/>
    <w:rsid w:val="00837A38"/>
    <w:pPr>
      <w:shd w:val="clear" w:color="auto" w:fill="FFFFFF"/>
      <w:spacing w:before="0" w:beforeAutospacing="0" w:after="180" w:afterAutospacing="0" w:line="326" w:lineRule="atLeast"/>
      <w:textAlignment w:val="baseline"/>
      <w:outlineLvl w:val="1"/>
    </w:pPr>
    <w:rPr>
      <w:rFonts w:ascii="Arial" w:hAnsi="Arial"/>
      <w:b/>
      <w:iCs/>
      <w:color w:val="00778A"/>
      <w:sz w:val="32"/>
      <w:szCs w:val="32"/>
      <w:lang w:eastAsia="en-US"/>
    </w:rPr>
  </w:style>
  <w:style w:type="paragraph" w:styleId="Heading3">
    <w:name w:val="heading 3"/>
    <w:basedOn w:val="NoSpacing"/>
    <w:next w:val="Normal"/>
    <w:link w:val="Heading3Char"/>
    <w:uiPriority w:val="9"/>
    <w:unhideWhenUsed/>
    <w:qFormat/>
    <w:rsid w:val="003F69C2"/>
    <w:pPr>
      <w:spacing w:after="120"/>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 PARA Char"/>
    <w:basedOn w:val="DefaultParagraphFont"/>
    <w:link w:val="Heading1"/>
    <w:uiPriority w:val="9"/>
    <w:rsid w:val="0097685B"/>
    <w:rPr>
      <w:rFonts w:ascii="Arial" w:eastAsia="Times New Roman" w:hAnsi="Arial" w:cs="Arial"/>
      <w:b/>
      <w:bCs/>
      <w:color w:val="F26522"/>
      <w:sz w:val="28"/>
      <w:szCs w:val="28"/>
    </w:rPr>
  </w:style>
  <w:style w:type="character" w:customStyle="1" w:styleId="Heading2Char">
    <w:name w:val="Heading 2 Char"/>
    <w:basedOn w:val="DefaultParagraphFont"/>
    <w:link w:val="Heading2"/>
    <w:rsid w:val="00837A38"/>
    <w:rPr>
      <w:rFonts w:ascii="Arial" w:eastAsia="Times New Roman" w:hAnsi="Arial" w:cs="Arial"/>
      <w:b/>
      <w:iCs/>
      <w:color w:val="00778A"/>
      <w:sz w:val="32"/>
      <w:szCs w:val="32"/>
      <w:shd w:val="clear" w:color="auto" w:fill="FFFFFF"/>
      <w:lang w:eastAsia="en-US"/>
    </w:rPr>
  </w:style>
  <w:style w:type="paragraph" w:styleId="Header">
    <w:name w:val="header"/>
    <w:basedOn w:val="Normal"/>
    <w:link w:val="HeaderChar"/>
    <w:uiPriority w:val="99"/>
    <w:unhideWhenUsed/>
    <w:rsid w:val="0097685B"/>
    <w:pPr>
      <w:tabs>
        <w:tab w:val="center" w:pos="4320"/>
        <w:tab w:val="right" w:pos="8640"/>
      </w:tabs>
      <w:spacing w:after="0"/>
    </w:pPr>
  </w:style>
  <w:style w:type="character" w:customStyle="1" w:styleId="HeaderChar">
    <w:name w:val="Header Char"/>
    <w:basedOn w:val="DefaultParagraphFont"/>
    <w:link w:val="Header"/>
    <w:uiPriority w:val="99"/>
    <w:rsid w:val="0097685B"/>
    <w:rPr>
      <w:rFonts w:ascii="Cambria" w:eastAsia="Cambria" w:hAnsi="Cambria" w:cs="Times New Roman"/>
      <w:sz w:val="24"/>
      <w:szCs w:val="24"/>
      <w:lang w:val="en-AU"/>
    </w:rPr>
  </w:style>
  <w:style w:type="paragraph" w:styleId="Footer">
    <w:name w:val="footer"/>
    <w:basedOn w:val="Normal"/>
    <w:link w:val="FooterChar"/>
    <w:uiPriority w:val="99"/>
    <w:unhideWhenUsed/>
    <w:rsid w:val="0097685B"/>
    <w:pPr>
      <w:tabs>
        <w:tab w:val="center" w:pos="4320"/>
        <w:tab w:val="right" w:pos="8640"/>
      </w:tabs>
      <w:spacing w:after="0"/>
    </w:pPr>
  </w:style>
  <w:style w:type="character" w:customStyle="1" w:styleId="FooterChar">
    <w:name w:val="Footer Char"/>
    <w:basedOn w:val="DefaultParagraphFont"/>
    <w:link w:val="Footer"/>
    <w:uiPriority w:val="99"/>
    <w:rsid w:val="0097685B"/>
    <w:rPr>
      <w:rFonts w:ascii="Cambria" w:eastAsia="Cambria" w:hAnsi="Cambria" w:cs="Times New Roman"/>
      <w:sz w:val="24"/>
      <w:szCs w:val="24"/>
      <w:lang w:val="en-AU"/>
    </w:rPr>
  </w:style>
  <w:style w:type="paragraph" w:customStyle="1" w:styleId="DSRHeading1">
    <w:name w:val="DSR Heading 1"/>
    <w:basedOn w:val="Heading1"/>
    <w:qFormat/>
    <w:rsid w:val="00787504"/>
    <w:pPr>
      <w:spacing w:after="360" w:line="240" w:lineRule="auto"/>
    </w:pPr>
    <w:rPr>
      <w:rFonts w:eastAsiaTheme="majorEastAsia" w:cstheme="majorBidi"/>
      <w:color w:val="00778A"/>
      <w:sz w:val="48"/>
      <w:szCs w:val="44"/>
    </w:rPr>
  </w:style>
  <w:style w:type="paragraph" w:styleId="TOC1">
    <w:name w:val="toc 1"/>
    <w:basedOn w:val="Normal"/>
    <w:next w:val="Normal"/>
    <w:autoRedefine/>
    <w:uiPriority w:val="39"/>
    <w:unhideWhenUsed/>
    <w:rsid w:val="0097685B"/>
    <w:pPr>
      <w:tabs>
        <w:tab w:val="right" w:leader="dot" w:pos="9621"/>
      </w:tabs>
      <w:spacing w:after="100"/>
    </w:pPr>
    <w:rPr>
      <w:noProof/>
      <w:color w:val="E78E24"/>
    </w:rPr>
  </w:style>
  <w:style w:type="paragraph" w:styleId="TOC2">
    <w:name w:val="toc 2"/>
    <w:basedOn w:val="Normal"/>
    <w:next w:val="Normal"/>
    <w:autoRedefine/>
    <w:uiPriority w:val="39"/>
    <w:unhideWhenUsed/>
    <w:rsid w:val="0097685B"/>
    <w:pPr>
      <w:tabs>
        <w:tab w:val="left" w:pos="880"/>
        <w:tab w:val="right" w:leader="dot" w:pos="9621"/>
      </w:tabs>
      <w:spacing w:after="100"/>
      <w:ind w:left="240"/>
    </w:pPr>
    <w:rPr>
      <w:noProof/>
    </w:rPr>
  </w:style>
  <w:style w:type="character" w:styleId="Hyperlink">
    <w:name w:val="Hyperlink"/>
    <w:basedOn w:val="DefaultParagraphFont"/>
    <w:uiPriority w:val="99"/>
    <w:unhideWhenUsed/>
    <w:rsid w:val="0097685B"/>
    <w:rPr>
      <w:color w:val="0000FF"/>
      <w:u w:val="single"/>
    </w:rPr>
  </w:style>
  <w:style w:type="paragraph" w:customStyle="1" w:styleId="vicsport-CoverHeading1">
    <w:name w:val="vicsport - Cover Heading 1"/>
    <w:basedOn w:val="Normal"/>
    <w:qFormat/>
    <w:rsid w:val="0097685B"/>
    <w:pPr>
      <w:widowControl w:val="0"/>
      <w:autoSpaceDE w:val="0"/>
      <w:autoSpaceDN w:val="0"/>
      <w:adjustRightInd w:val="0"/>
      <w:spacing w:after="0"/>
    </w:pPr>
    <w:rPr>
      <w:rFonts w:ascii="Arial-BoldMT" w:hAnsi="Arial-BoldMT" w:cs="Arial-BoldMT"/>
      <w:b/>
      <w:bCs/>
      <w:sz w:val="44"/>
      <w:szCs w:val="44"/>
      <w:lang w:val="en-US"/>
    </w:rPr>
  </w:style>
  <w:style w:type="paragraph" w:customStyle="1" w:styleId="vicsport-CoverHeading2">
    <w:name w:val="vicsport - Cover Heading 2"/>
    <w:basedOn w:val="Normal"/>
    <w:qFormat/>
    <w:rsid w:val="0097685B"/>
    <w:pPr>
      <w:widowControl w:val="0"/>
      <w:autoSpaceDE w:val="0"/>
      <w:autoSpaceDN w:val="0"/>
      <w:adjustRightInd w:val="0"/>
      <w:spacing w:after="0"/>
    </w:pPr>
    <w:rPr>
      <w:rFonts w:ascii="Arial-BoldMT" w:hAnsi="Arial-BoldMT" w:cs="Arial-BoldMT"/>
      <w:color w:val="FFFFFF"/>
      <w:sz w:val="44"/>
      <w:szCs w:val="44"/>
      <w:lang w:val="en-US"/>
    </w:rPr>
  </w:style>
  <w:style w:type="paragraph" w:styleId="PlainText">
    <w:name w:val="Plain Text"/>
    <w:basedOn w:val="Normal"/>
    <w:link w:val="PlainTextChar"/>
    <w:uiPriority w:val="99"/>
    <w:semiHidden/>
    <w:unhideWhenUsed/>
    <w:rsid w:val="00C63275"/>
    <w:pPr>
      <w:spacing w:after="0"/>
    </w:pPr>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C63275"/>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D01B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40"/>
    <w:rPr>
      <w:rFonts w:ascii="Tahoma" w:eastAsia="Cambria" w:hAnsi="Tahoma" w:cs="Tahoma"/>
      <w:sz w:val="16"/>
      <w:szCs w:val="16"/>
      <w:lang w:val="en-AU"/>
    </w:rPr>
  </w:style>
  <w:style w:type="paragraph" w:styleId="Revision">
    <w:name w:val="Revision"/>
    <w:hidden/>
    <w:uiPriority w:val="99"/>
    <w:semiHidden/>
    <w:rsid w:val="00C5457F"/>
    <w:rPr>
      <w:rFonts w:ascii="Cambria" w:eastAsia="Cambria" w:hAnsi="Cambria"/>
      <w:sz w:val="24"/>
      <w:szCs w:val="24"/>
      <w:lang w:eastAsia="en-US"/>
    </w:rPr>
  </w:style>
  <w:style w:type="table" w:styleId="TableGrid">
    <w:name w:val="Table Grid"/>
    <w:basedOn w:val="TableNormal"/>
    <w:uiPriority w:val="59"/>
    <w:rsid w:val="0038554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7681"/>
    <w:pPr>
      <w:numPr>
        <w:numId w:val="23"/>
      </w:numPr>
      <w:spacing w:line="276" w:lineRule="auto"/>
      <w:ind w:left="714" w:hanging="357"/>
      <w:contextualSpacing/>
    </w:pPr>
    <w:rPr>
      <w:rFonts w:eastAsiaTheme="minorHAnsi"/>
      <w:lang w:val="en-US"/>
    </w:rPr>
  </w:style>
  <w:style w:type="paragraph" w:customStyle="1" w:styleId="Default">
    <w:name w:val="Default"/>
    <w:rsid w:val="002D161D"/>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1C49F6"/>
    <w:rPr>
      <w:sz w:val="16"/>
      <w:szCs w:val="16"/>
    </w:rPr>
  </w:style>
  <w:style w:type="paragraph" w:styleId="CommentText">
    <w:name w:val="annotation text"/>
    <w:basedOn w:val="Normal"/>
    <w:link w:val="CommentTextChar"/>
    <w:uiPriority w:val="99"/>
    <w:unhideWhenUsed/>
    <w:rsid w:val="001C49F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C49F6"/>
    <w:rPr>
      <w:rFonts w:asciiTheme="minorHAnsi" w:eastAsiaTheme="minorHAnsi" w:hAnsiTheme="minorHAnsi" w:cstheme="minorBidi"/>
      <w:lang w:eastAsia="en-US"/>
    </w:rPr>
  </w:style>
  <w:style w:type="character" w:customStyle="1" w:styleId="notranslate">
    <w:name w:val="notranslate"/>
    <w:basedOn w:val="DefaultParagraphFont"/>
    <w:rsid w:val="00E83F7F"/>
  </w:style>
  <w:style w:type="paragraph" w:styleId="NormalWeb">
    <w:name w:val="Normal (Web)"/>
    <w:basedOn w:val="Normal"/>
    <w:uiPriority w:val="99"/>
    <w:unhideWhenUsed/>
    <w:rsid w:val="00403464"/>
    <w:pPr>
      <w:spacing w:before="100" w:beforeAutospacing="1" w:after="100" w:afterAutospacing="1"/>
    </w:pPr>
    <w:rPr>
      <w:rFonts w:ascii="Times New Roman" w:eastAsia="Times New Roman" w:hAnsi="Times New Roman"/>
    </w:rPr>
  </w:style>
  <w:style w:type="paragraph" w:styleId="NoSpacing">
    <w:name w:val="No Spacing"/>
    <w:uiPriority w:val="1"/>
    <w:qFormat/>
    <w:rsid w:val="00732388"/>
    <w:rPr>
      <w:rFonts w:ascii="Cambria" w:eastAsia="Cambria" w:hAnsi="Cambria"/>
      <w:sz w:val="24"/>
      <w:szCs w:val="24"/>
      <w:lang w:eastAsia="en-US"/>
    </w:rPr>
  </w:style>
  <w:style w:type="paragraph" w:customStyle="1" w:styleId="Pa3">
    <w:name w:val="Pa3"/>
    <w:basedOn w:val="Default"/>
    <w:next w:val="Default"/>
    <w:uiPriority w:val="99"/>
    <w:rsid w:val="009D715F"/>
    <w:pPr>
      <w:spacing w:line="221" w:lineRule="atLeast"/>
    </w:pPr>
    <w:rPr>
      <w:rFonts w:ascii="IGQSV G+ Interstate" w:eastAsia="Calibri" w:hAnsi="IGQSV G+ Interstate" w:cs="Times New Roman"/>
      <w:color w:val="auto"/>
      <w:lang w:eastAsia="en-AU"/>
    </w:rPr>
  </w:style>
  <w:style w:type="paragraph" w:styleId="CommentSubject">
    <w:name w:val="annotation subject"/>
    <w:basedOn w:val="CommentText"/>
    <w:next w:val="CommentText"/>
    <w:link w:val="CommentSubjectChar"/>
    <w:uiPriority w:val="99"/>
    <w:semiHidden/>
    <w:unhideWhenUsed/>
    <w:rsid w:val="00094AA1"/>
    <w:rPr>
      <w:rFonts w:ascii="Cambria" w:eastAsia="Cambria" w:hAnsi="Cambria" w:cs="Times New Roman"/>
      <w:b/>
      <w:bCs/>
    </w:rPr>
  </w:style>
  <w:style w:type="character" w:customStyle="1" w:styleId="CommentSubjectChar">
    <w:name w:val="Comment Subject Char"/>
    <w:basedOn w:val="CommentTextChar"/>
    <w:link w:val="CommentSubject"/>
    <w:uiPriority w:val="99"/>
    <w:semiHidden/>
    <w:rsid w:val="00094AA1"/>
    <w:rPr>
      <w:rFonts w:ascii="Cambria" w:eastAsia="Cambria" w:hAnsi="Cambria" w:cstheme="minorBidi"/>
      <w:b/>
      <w:bCs/>
      <w:lang w:eastAsia="en-US"/>
    </w:rPr>
  </w:style>
  <w:style w:type="character" w:customStyle="1" w:styleId="Heading3Char">
    <w:name w:val="Heading 3 Char"/>
    <w:basedOn w:val="DefaultParagraphFont"/>
    <w:link w:val="Heading3"/>
    <w:uiPriority w:val="9"/>
    <w:rsid w:val="003F69C2"/>
    <w:rPr>
      <w:rFonts w:ascii="Arial" w:eastAsia="Times New Roman" w:hAnsi="Arial" w:cs="Arial"/>
      <w:b/>
      <w:bCs/>
      <w:sz w:val="28"/>
      <w:szCs w:val="28"/>
      <w:lang w:eastAsia="en-US"/>
    </w:rPr>
  </w:style>
  <w:style w:type="character" w:customStyle="1" w:styleId="UnresolvedMention">
    <w:name w:val="Unresolved Mention"/>
    <w:basedOn w:val="DefaultParagraphFont"/>
    <w:uiPriority w:val="99"/>
    <w:unhideWhenUsed/>
    <w:rsid w:val="007E2525"/>
    <w:rPr>
      <w:color w:val="605E5C"/>
      <w:shd w:val="clear" w:color="auto" w:fill="E1DFDD"/>
    </w:rPr>
  </w:style>
  <w:style w:type="character" w:customStyle="1" w:styleId="Mention">
    <w:name w:val="Mention"/>
    <w:basedOn w:val="DefaultParagraphFont"/>
    <w:uiPriority w:val="99"/>
    <w:unhideWhenUsed/>
    <w:rsid w:val="007E2525"/>
    <w:rPr>
      <w:color w:val="2B579A"/>
      <w:shd w:val="clear" w:color="auto" w:fill="E1DFDD"/>
    </w:rPr>
  </w:style>
  <w:style w:type="character" w:styleId="PageNumber">
    <w:name w:val="page number"/>
    <w:basedOn w:val="DefaultParagraphFont"/>
    <w:uiPriority w:val="99"/>
    <w:semiHidden/>
    <w:unhideWhenUsed/>
    <w:rsid w:val="00837A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04"/>
    <w:pPr>
      <w:spacing w:after="240"/>
    </w:pPr>
    <w:rPr>
      <w:rFonts w:ascii="Arial" w:eastAsia="Cambria" w:hAnsi="Arial" w:cs="Arial"/>
      <w:sz w:val="24"/>
      <w:szCs w:val="24"/>
    </w:rPr>
  </w:style>
  <w:style w:type="paragraph" w:styleId="Heading1">
    <w:name w:val="heading 1"/>
    <w:aliases w:val="INTRO PARA"/>
    <w:basedOn w:val="Normal"/>
    <w:next w:val="Normal"/>
    <w:link w:val="Heading1Char"/>
    <w:uiPriority w:val="9"/>
    <w:qFormat/>
    <w:rsid w:val="0097685B"/>
    <w:pPr>
      <w:keepNext/>
      <w:keepLines/>
      <w:spacing w:after="120" w:line="276" w:lineRule="auto"/>
      <w:outlineLvl w:val="0"/>
    </w:pPr>
    <w:rPr>
      <w:rFonts w:eastAsia="Times New Roman"/>
      <w:b/>
      <w:bCs/>
      <w:color w:val="F26522"/>
      <w:sz w:val="28"/>
      <w:szCs w:val="28"/>
    </w:rPr>
  </w:style>
  <w:style w:type="paragraph" w:styleId="Heading2">
    <w:name w:val="heading 2"/>
    <w:basedOn w:val="NormalWeb"/>
    <w:next w:val="Normal"/>
    <w:link w:val="Heading2Char"/>
    <w:qFormat/>
    <w:rsid w:val="00837A38"/>
    <w:pPr>
      <w:shd w:val="clear" w:color="auto" w:fill="FFFFFF"/>
      <w:spacing w:before="0" w:beforeAutospacing="0" w:after="180" w:afterAutospacing="0" w:line="326" w:lineRule="atLeast"/>
      <w:textAlignment w:val="baseline"/>
      <w:outlineLvl w:val="1"/>
    </w:pPr>
    <w:rPr>
      <w:rFonts w:ascii="Arial" w:hAnsi="Arial"/>
      <w:b/>
      <w:iCs/>
      <w:color w:val="00778A"/>
      <w:sz w:val="32"/>
      <w:szCs w:val="32"/>
      <w:lang w:eastAsia="en-US"/>
    </w:rPr>
  </w:style>
  <w:style w:type="paragraph" w:styleId="Heading3">
    <w:name w:val="heading 3"/>
    <w:basedOn w:val="NoSpacing"/>
    <w:next w:val="Normal"/>
    <w:link w:val="Heading3Char"/>
    <w:uiPriority w:val="9"/>
    <w:unhideWhenUsed/>
    <w:qFormat/>
    <w:rsid w:val="003F69C2"/>
    <w:pPr>
      <w:spacing w:after="120"/>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 PARA Char"/>
    <w:basedOn w:val="DefaultParagraphFont"/>
    <w:link w:val="Heading1"/>
    <w:uiPriority w:val="9"/>
    <w:rsid w:val="0097685B"/>
    <w:rPr>
      <w:rFonts w:ascii="Arial" w:eastAsia="Times New Roman" w:hAnsi="Arial" w:cs="Arial"/>
      <w:b/>
      <w:bCs/>
      <w:color w:val="F26522"/>
      <w:sz w:val="28"/>
      <w:szCs w:val="28"/>
    </w:rPr>
  </w:style>
  <w:style w:type="character" w:customStyle="1" w:styleId="Heading2Char">
    <w:name w:val="Heading 2 Char"/>
    <w:basedOn w:val="DefaultParagraphFont"/>
    <w:link w:val="Heading2"/>
    <w:rsid w:val="00837A38"/>
    <w:rPr>
      <w:rFonts w:ascii="Arial" w:eastAsia="Times New Roman" w:hAnsi="Arial" w:cs="Arial"/>
      <w:b/>
      <w:iCs/>
      <w:color w:val="00778A"/>
      <w:sz w:val="32"/>
      <w:szCs w:val="32"/>
      <w:shd w:val="clear" w:color="auto" w:fill="FFFFFF"/>
      <w:lang w:eastAsia="en-US"/>
    </w:rPr>
  </w:style>
  <w:style w:type="paragraph" w:styleId="Header">
    <w:name w:val="header"/>
    <w:basedOn w:val="Normal"/>
    <w:link w:val="HeaderChar"/>
    <w:uiPriority w:val="99"/>
    <w:unhideWhenUsed/>
    <w:rsid w:val="0097685B"/>
    <w:pPr>
      <w:tabs>
        <w:tab w:val="center" w:pos="4320"/>
        <w:tab w:val="right" w:pos="8640"/>
      </w:tabs>
      <w:spacing w:after="0"/>
    </w:pPr>
  </w:style>
  <w:style w:type="character" w:customStyle="1" w:styleId="HeaderChar">
    <w:name w:val="Header Char"/>
    <w:basedOn w:val="DefaultParagraphFont"/>
    <w:link w:val="Header"/>
    <w:uiPriority w:val="99"/>
    <w:rsid w:val="0097685B"/>
    <w:rPr>
      <w:rFonts w:ascii="Cambria" w:eastAsia="Cambria" w:hAnsi="Cambria" w:cs="Times New Roman"/>
      <w:sz w:val="24"/>
      <w:szCs w:val="24"/>
      <w:lang w:val="en-AU"/>
    </w:rPr>
  </w:style>
  <w:style w:type="paragraph" w:styleId="Footer">
    <w:name w:val="footer"/>
    <w:basedOn w:val="Normal"/>
    <w:link w:val="FooterChar"/>
    <w:uiPriority w:val="99"/>
    <w:unhideWhenUsed/>
    <w:rsid w:val="0097685B"/>
    <w:pPr>
      <w:tabs>
        <w:tab w:val="center" w:pos="4320"/>
        <w:tab w:val="right" w:pos="8640"/>
      </w:tabs>
      <w:spacing w:after="0"/>
    </w:pPr>
  </w:style>
  <w:style w:type="character" w:customStyle="1" w:styleId="FooterChar">
    <w:name w:val="Footer Char"/>
    <w:basedOn w:val="DefaultParagraphFont"/>
    <w:link w:val="Footer"/>
    <w:uiPriority w:val="99"/>
    <w:rsid w:val="0097685B"/>
    <w:rPr>
      <w:rFonts w:ascii="Cambria" w:eastAsia="Cambria" w:hAnsi="Cambria" w:cs="Times New Roman"/>
      <w:sz w:val="24"/>
      <w:szCs w:val="24"/>
      <w:lang w:val="en-AU"/>
    </w:rPr>
  </w:style>
  <w:style w:type="paragraph" w:customStyle="1" w:styleId="DSRHeading1">
    <w:name w:val="DSR Heading 1"/>
    <w:basedOn w:val="Heading1"/>
    <w:qFormat/>
    <w:rsid w:val="00787504"/>
    <w:pPr>
      <w:spacing w:after="360" w:line="240" w:lineRule="auto"/>
    </w:pPr>
    <w:rPr>
      <w:rFonts w:eastAsiaTheme="majorEastAsia" w:cstheme="majorBidi"/>
      <w:color w:val="00778A"/>
      <w:sz w:val="48"/>
      <w:szCs w:val="44"/>
    </w:rPr>
  </w:style>
  <w:style w:type="paragraph" w:styleId="TOC1">
    <w:name w:val="toc 1"/>
    <w:basedOn w:val="Normal"/>
    <w:next w:val="Normal"/>
    <w:autoRedefine/>
    <w:uiPriority w:val="39"/>
    <w:unhideWhenUsed/>
    <w:rsid w:val="0097685B"/>
    <w:pPr>
      <w:tabs>
        <w:tab w:val="right" w:leader="dot" w:pos="9621"/>
      </w:tabs>
      <w:spacing w:after="100"/>
    </w:pPr>
    <w:rPr>
      <w:noProof/>
      <w:color w:val="E78E24"/>
    </w:rPr>
  </w:style>
  <w:style w:type="paragraph" w:styleId="TOC2">
    <w:name w:val="toc 2"/>
    <w:basedOn w:val="Normal"/>
    <w:next w:val="Normal"/>
    <w:autoRedefine/>
    <w:uiPriority w:val="39"/>
    <w:unhideWhenUsed/>
    <w:rsid w:val="0097685B"/>
    <w:pPr>
      <w:tabs>
        <w:tab w:val="left" w:pos="880"/>
        <w:tab w:val="right" w:leader="dot" w:pos="9621"/>
      </w:tabs>
      <w:spacing w:after="100"/>
      <w:ind w:left="240"/>
    </w:pPr>
    <w:rPr>
      <w:noProof/>
    </w:rPr>
  </w:style>
  <w:style w:type="character" w:styleId="Hyperlink">
    <w:name w:val="Hyperlink"/>
    <w:basedOn w:val="DefaultParagraphFont"/>
    <w:uiPriority w:val="99"/>
    <w:unhideWhenUsed/>
    <w:rsid w:val="0097685B"/>
    <w:rPr>
      <w:color w:val="0000FF"/>
      <w:u w:val="single"/>
    </w:rPr>
  </w:style>
  <w:style w:type="paragraph" w:customStyle="1" w:styleId="vicsport-CoverHeading1">
    <w:name w:val="vicsport - Cover Heading 1"/>
    <w:basedOn w:val="Normal"/>
    <w:qFormat/>
    <w:rsid w:val="0097685B"/>
    <w:pPr>
      <w:widowControl w:val="0"/>
      <w:autoSpaceDE w:val="0"/>
      <w:autoSpaceDN w:val="0"/>
      <w:adjustRightInd w:val="0"/>
      <w:spacing w:after="0"/>
    </w:pPr>
    <w:rPr>
      <w:rFonts w:ascii="Arial-BoldMT" w:hAnsi="Arial-BoldMT" w:cs="Arial-BoldMT"/>
      <w:b/>
      <w:bCs/>
      <w:sz w:val="44"/>
      <w:szCs w:val="44"/>
      <w:lang w:val="en-US"/>
    </w:rPr>
  </w:style>
  <w:style w:type="paragraph" w:customStyle="1" w:styleId="vicsport-CoverHeading2">
    <w:name w:val="vicsport - Cover Heading 2"/>
    <w:basedOn w:val="Normal"/>
    <w:qFormat/>
    <w:rsid w:val="0097685B"/>
    <w:pPr>
      <w:widowControl w:val="0"/>
      <w:autoSpaceDE w:val="0"/>
      <w:autoSpaceDN w:val="0"/>
      <w:adjustRightInd w:val="0"/>
      <w:spacing w:after="0"/>
    </w:pPr>
    <w:rPr>
      <w:rFonts w:ascii="Arial-BoldMT" w:hAnsi="Arial-BoldMT" w:cs="Arial-BoldMT"/>
      <w:color w:val="FFFFFF"/>
      <w:sz w:val="44"/>
      <w:szCs w:val="44"/>
      <w:lang w:val="en-US"/>
    </w:rPr>
  </w:style>
  <w:style w:type="paragraph" w:styleId="PlainText">
    <w:name w:val="Plain Text"/>
    <w:basedOn w:val="Normal"/>
    <w:link w:val="PlainTextChar"/>
    <w:uiPriority w:val="99"/>
    <w:semiHidden/>
    <w:unhideWhenUsed/>
    <w:rsid w:val="00C63275"/>
    <w:pPr>
      <w:spacing w:after="0"/>
    </w:pPr>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C63275"/>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D01B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40"/>
    <w:rPr>
      <w:rFonts w:ascii="Tahoma" w:eastAsia="Cambria" w:hAnsi="Tahoma" w:cs="Tahoma"/>
      <w:sz w:val="16"/>
      <w:szCs w:val="16"/>
      <w:lang w:val="en-AU"/>
    </w:rPr>
  </w:style>
  <w:style w:type="paragraph" w:styleId="Revision">
    <w:name w:val="Revision"/>
    <w:hidden/>
    <w:uiPriority w:val="99"/>
    <w:semiHidden/>
    <w:rsid w:val="00C5457F"/>
    <w:rPr>
      <w:rFonts w:ascii="Cambria" w:eastAsia="Cambria" w:hAnsi="Cambria"/>
      <w:sz w:val="24"/>
      <w:szCs w:val="24"/>
      <w:lang w:eastAsia="en-US"/>
    </w:rPr>
  </w:style>
  <w:style w:type="table" w:styleId="TableGrid">
    <w:name w:val="Table Grid"/>
    <w:basedOn w:val="TableNormal"/>
    <w:uiPriority w:val="59"/>
    <w:rsid w:val="0038554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7681"/>
    <w:pPr>
      <w:numPr>
        <w:numId w:val="23"/>
      </w:numPr>
      <w:spacing w:line="276" w:lineRule="auto"/>
      <w:ind w:left="714" w:hanging="357"/>
      <w:contextualSpacing/>
    </w:pPr>
    <w:rPr>
      <w:rFonts w:eastAsiaTheme="minorHAnsi"/>
      <w:lang w:val="en-US"/>
    </w:rPr>
  </w:style>
  <w:style w:type="paragraph" w:customStyle="1" w:styleId="Default">
    <w:name w:val="Default"/>
    <w:rsid w:val="002D161D"/>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1C49F6"/>
    <w:rPr>
      <w:sz w:val="16"/>
      <w:szCs w:val="16"/>
    </w:rPr>
  </w:style>
  <w:style w:type="paragraph" w:styleId="CommentText">
    <w:name w:val="annotation text"/>
    <w:basedOn w:val="Normal"/>
    <w:link w:val="CommentTextChar"/>
    <w:uiPriority w:val="99"/>
    <w:unhideWhenUsed/>
    <w:rsid w:val="001C49F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C49F6"/>
    <w:rPr>
      <w:rFonts w:asciiTheme="minorHAnsi" w:eastAsiaTheme="minorHAnsi" w:hAnsiTheme="minorHAnsi" w:cstheme="minorBidi"/>
      <w:lang w:eastAsia="en-US"/>
    </w:rPr>
  </w:style>
  <w:style w:type="character" w:customStyle="1" w:styleId="notranslate">
    <w:name w:val="notranslate"/>
    <w:basedOn w:val="DefaultParagraphFont"/>
    <w:rsid w:val="00E83F7F"/>
  </w:style>
  <w:style w:type="paragraph" w:styleId="NormalWeb">
    <w:name w:val="Normal (Web)"/>
    <w:basedOn w:val="Normal"/>
    <w:uiPriority w:val="99"/>
    <w:unhideWhenUsed/>
    <w:rsid w:val="00403464"/>
    <w:pPr>
      <w:spacing w:before="100" w:beforeAutospacing="1" w:after="100" w:afterAutospacing="1"/>
    </w:pPr>
    <w:rPr>
      <w:rFonts w:ascii="Times New Roman" w:eastAsia="Times New Roman" w:hAnsi="Times New Roman"/>
    </w:rPr>
  </w:style>
  <w:style w:type="paragraph" w:styleId="NoSpacing">
    <w:name w:val="No Spacing"/>
    <w:uiPriority w:val="1"/>
    <w:qFormat/>
    <w:rsid w:val="00732388"/>
    <w:rPr>
      <w:rFonts w:ascii="Cambria" w:eastAsia="Cambria" w:hAnsi="Cambria"/>
      <w:sz w:val="24"/>
      <w:szCs w:val="24"/>
      <w:lang w:eastAsia="en-US"/>
    </w:rPr>
  </w:style>
  <w:style w:type="paragraph" w:customStyle="1" w:styleId="Pa3">
    <w:name w:val="Pa3"/>
    <w:basedOn w:val="Default"/>
    <w:next w:val="Default"/>
    <w:uiPriority w:val="99"/>
    <w:rsid w:val="009D715F"/>
    <w:pPr>
      <w:spacing w:line="221" w:lineRule="atLeast"/>
    </w:pPr>
    <w:rPr>
      <w:rFonts w:ascii="IGQSV G+ Interstate" w:eastAsia="Calibri" w:hAnsi="IGQSV G+ Interstate" w:cs="Times New Roman"/>
      <w:color w:val="auto"/>
      <w:lang w:eastAsia="en-AU"/>
    </w:rPr>
  </w:style>
  <w:style w:type="paragraph" w:styleId="CommentSubject">
    <w:name w:val="annotation subject"/>
    <w:basedOn w:val="CommentText"/>
    <w:next w:val="CommentText"/>
    <w:link w:val="CommentSubjectChar"/>
    <w:uiPriority w:val="99"/>
    <w:semiHidden/>
    <w:unhideWhenUsed/>
    <w:rsid w:val="00094AA1"/>
    <w:rPr>
      <w:rFonts w:ascii="Cambria" w:eastAsia="Cambria" w:hAnsi="Cambria" w:cs="Times New Roman"/>
      <w:b/>
      <w:bCs/>
    </w:rPr>
  </w:style>
  <w:style w:type="character" w:customStyle="1" w:styleId="CommentSubjectChar">
    <w:name w:val="Comment Subject Char"/>
    <w:basedOn w:val="CommentTextChar"/>
    <w:link w:val="CommentSubject"/>
    <w:uiPriority w:val="99"/>
    <w:semiHidden/>
    <w:rsid w:val="00094AA1"/>
    <w:rPr>
      <w:rFonts w:ascii="Cambria" w:eastAsia="Cambria" w:hAnsi="Cambria" w:cstheme="minorBidi"/>
      <w:b/>
      <w:bCs/>
      <w:lang w:eastAsia="en-US"/>
    </w:rPr>
  </w:style>
  <w:style w:type="character" w:customStyle="1" w:styleId="Heading3Char">
    <w:name w:val="Heading 3 Char"/>
    <w:basedOn w:val="DefaultParagraphFont"/>
    <w:link w:val="Heading3"/>
    <w:uiPriority w:val="9"/>
    <w:rsid w:val="003F69C2"/>
    <w:rPr>
      <w:rFonts w:ascii="Arial" w:eastAsia="Times New Roman" w:hAnsi="Arial" w:cs="Arial"/>
      <w:b/>
      <w:bCs/>
      <w:sz w:val="28"/>
      <w:szCs w:val="28"/>
      <w:lang w:eastAsia="en-US"/>
    </w:rPr>
  </w:style>
  <w:style w:type="character" w:customStyle="1" w:styleId="UnresolvedMention">
    <w:name w:val="Unresolved Mention"/>
    <w:basedOn w:val="DefaultParagraphFont"/>
    <w:uiPriority w:val="99"/>
    <w:unhideWhenUsed/>
    <w:rsid w:val="007E2525"/>
    <w:rPr>
      <w:color w:val="605E5C"/>
      <w:shd w:val="clear" w:color="auto" w:fill="E1DFDD"/>
    </w:rPr>
  </w:style>
  <w:style w:type="character" w:customStyle="1" w:styleId="Mention">
    <w:name w:val="Mention"/>
    <w:basedOn w:val="DefaultParagraphFont"/>
    <w:uiPriority w:val="99"/>
    <w:unhideWhenUsed/>
    <w:rsid w:val="007E2525"/>
    <w:rPr>
      <w:color w:val="2B579A"/>
      <w:shd w:val="clear" w:color="auto" w:fill="E1DFDD"/>
    </w:rPr>
  </w:style>
  <w:style w:type="character" w:styleId="PageNumber">
    <w:name w:val="page number"/>
    <w:basedOn w:val="DefaultParagraphFont"/>
    <w:uiPriority w:val="99"/>
    <w:semiHidden/>
    <w:unhideWhenUsed/>
    <w:rsid w:val="008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8620">
      <w:bodyDiv w:val="1"/>
      <w:marLeft w:val="0"/>
      <w:marRight w:val="0"/>
      <w:marTop w:val="0"/>
      <w:marBottom w:val="0"/>
      <w:divBdr>
        <w:top w:val="none" w:sz="0" w:space="0" w:color="auto"/>
        <w:left w:val="none" w:sz="0" w:space="0" w:color="auto"/>
        <w:bottom w:val="none" w:sz="0" w:space="0" w:color="auto"/>
        <w:right w:val="none" w:sz="0" w:space="0" w:color="auto"/>
      </w:divBdr>
    </w:div>
    <w:div w:id="222837672">
      <w:bodyDiv w:val="1"/>
      <w:marLeft w:val="0"/>
      <w:marRight w:val="0"/>
      <w:marTop w:val="0"/>
      <w:marBottom w:val="0"/>
      <w:divBdr>
        <w:top w:val="none" w:sz="0" w:space="0" w:color="auto"/>
        <w:left w:val="none" w:sz="0" w:space="0" w:color="auto"/>
        <w:bottom w:val="none" w:sz="0" w:space="0" w:color="auto"/>
        <w:right w:val="none" w:sz="0" w:space="0" w:color="auto"/>
      </w:divBdr>
      <w:divsChild>
        <w:div w:id="781615036">
          <w:marLeft w:val="0"/>
          <w:marRight w:val="0"/>
          <w:marTop w:val="0"/>
          <w:marBottom w:val="0"/>
          <w:divBdr>
            <w:top w:val="none" w:sz="0" w:space="0" w:color="auto"/>
            <w:left w:val="none" w:sz="0" w:space="0" w:color="auto"/>
            <w:bottom w:val="none" w:sz="0" w:space="0" w:color="auto"/>
            <w:right w:val="none" w:sz="0" w:space="0" w:color="auto"/>
          </w:divBdr>
        </w:div>
      </w:divsChild>
    </w:div>
    <w:div w:id="374163144">
      <w:bodyDiv w:val="1"/>
      <w:marLeft w:val="0"/>
      <w:marRight w:val="0"/>
      <w:marTop w:val="0"/>
      <w:marBottom w:val="0"/>
      <w:divBdr>
        <w:top w:val="none" w:sz="0" w:space="0" w:color="auto"/>
        <w:left w:val="none" w:sz="0" w:space="0" w:color="auto"/>
        <w:bottom w:val="none" w:sz="0" w:space="0" w:color="auto"/>
        <w:right w:val="none" w:sz="0" w:space="0" w:color="auto"/>
      </w:divBdr>
    </w:div>
    <w:div w:id="447313334">
      <w:bodyDiv w:val="1"/>
      <w:marLeft w:val="0"/>
      <w:marRight w:val="0"/>
      <w:marTop w:val="0"/>
      <w:marBottom w:val="0"/>
      <w:divBdr>
        <w:top w:val="none" w:sz="0" w:space="0" w:color="auto"/>
        <w:left w:val="none" w:sz="0" w:space="0" w:color="auto"/>
        <w:bottom w:val="none" w:sz="0" w:space="0" w:color="auto"/>
        <w:right w:val="none" w:sz="0" w:space="0" w:color="auto"/>
      </w:divBdr>
    </w:div>
    <w:div w:id="518356204">
      <w:bodyDiv w:val="1"/>
      <w:marLeft w:val="0"/>
      <w:marRight w:val="0"/>
      <w:marTop w:val="0"/>
      <w:marBottom w:val="0"/>
      <w:divBdr>
        <w:top w:val="none" w:sz="0" w:space="0" w:color="auto"/>
        <w:left w:val="none" w:sz="0" w:space="0" w:color="auto"/>
        <w:bottom w:val="none" w:sz="0" w:space="0" w:color="auto"/>
        <w:right w:val="none" w:sz="0" w:space="0" w:color="auto"/>
      </w:divBdr>
    </w:div>
    <w:div w:id="761993905">
      <w:bodyDiv w:val="1"/>
      <w:marLeft w:val="0"/>
      <w:marRight w:val="0"/>
      <w:marTop w:val="0"/>
      <w:marBottom w:val="0"/>
      <w:divBdr>
        <w:top w:val="none" w:sz="0" w:space="0" w:color="auto"/>
        <w:left w:val="none" w:sz="0" w:space="0" w:color="auto"/>
        <w:bottom w:val="none" w:sz="0" w:space="0" w:color="auto"/>
        <w:right w:val="none" w:sz="0" w:space="0" w:color="auto"/>
      </w:divBdr>
    </w:div>
    <w:div w:id="1035084158">
      <w:bodyDiv w:val="1"/>
      <w:marLeft w:val="0"/>
      <w:marRight w:val="0"/>
      <w:marTop w:val="0"/>
      <w:marBottom w:val="0"/>
      <w:divBdr>
        <w:top w:val="none" w:sz="0" w:space="0" w:color="auto"/>
        <w:left w:val="none" w:sz="0" w:space="0" w:color="auto"/>
        <w:bottom w:val="none" w:sz="0" w:space="0" w:color="auto"/>
        <w:right w:val="none" w:sz="0" w:space="0" w:color="auto"/>
      </w:divBdr>
    </w:div>
    <w:div w:id="1058432043">
      <w:bodyDiv w:val="1"/>
      <w:marLeft w:val="0"/>
      <w:marRight w:val="0"/>
      <w:marTop w:val="0"/>
      <w:marBottom w:val="0"/>
      <w:divBdr>
        <w:top w:val="none" w:sz="0" w:space="0" w:color="auto"/>
        <w:left w:val="none" w:sz="0" w:space="0" w:color="auto"/>
        <w:bottom w:val="none" w:sz="0" w:space="0" w:color="auto"/>
        <w:right w:val="none" w:sz="0" w:space="0" w:color="auto"/>
      </w:divBdr>
    </w:div>
    <w:div w:id="1115519247">
      <w:bodyDiv w:val="1"/>
      <w:marLeft w:val="0"/>
      <w:marRight w:val="0"/>
      <w:marTop w:val="0"/>
      <w:marBottom w:val="0"/>
      <w:divBdr>
        <w:top w:val="none" w:sz="0" w:space="0" w:color="auto"/>
        <w:left w:val="none" w:sz="0" w:space="0" w:color="auto"/>
        <w:bottom w:val="none" w:sz="0" w:space="0" w:color="auto"/>
        <w:right w:val="none" w:sz="0" w:space="0" w:color="auto"/>
      </w:divBdr>
    </w:div>
    <w:div w:id="1240366573">
      <w:bodyDiv w:val="1"/>
      <w:marLeft w:val="0"/>
      <w:marRight w:val="0"/>
      <w:marTop w:val="0"/>
      <w:marBottom w:val="0"/>
      <w:divBdr>
        <w:top w:val="none" w:sz="0" w:space="0" w:color="auto"/>
        <w:left w:val="none" w:sz="0" w:space="0" w:color="auto"/>
        <w:bottom w:val="none" w:sz="0" w:space="0" w:color="auto"/>
        <w:right w:val="none" w:sz="0" w:space="0" w:color="auto"/>
      </w:divBdr>
    </w:div>
    <w:div w:id="1361710635">
      <w:bodyDiv w:val="1"/>
      <w:marLeft w:val="0"/>
      <w:marRight w:val="0"/>
      <w:marTop w:val="0"/>
      <w:marBottom w:val="0"/>
      <w:divBdr>
        <w:top w:val="none" w:sz="0" w:space="0" w:color="auto"/>
        <w:left w:val="none" w:sz="0" w:space="0" w:color="auto"/>
        <w:bottom w:val="none" w:sz="0" w:space="0" w:color="auto"/>
        <w:right w:val="none" w:sz="0" w:space="0" w:color="auto"/>
      </w:divBdr>
      <w:divsChild>
        <w:div w:id="980039442">
          <w:marLeft w:val="0"/>
          <w:marRight w:val="0"/>
          <w:marTop w:val="0"/>
          <w:marBottom w:val="0"/>
          <w:divBdr>
            <w:top w:val="none" w:sz="0" w:space="0" w:color="auto"/>
            <w:left w:val="none" w:sz="0" w:space="0" w:color="auto"/>
            <w:bottom w:val="none" w:sz="0" w:space="0" w:color="auto"/>
            <w:right w:val="none" w:sz="0" w:space="0" w:color="auto"/>
          </w:divBdr>
        </w:div>
      </w:divsChild>
    </w:div>
    <w:div w:id="1500270647">
      <w:bodyDiv w:val="1"/>
      <w:marLeft w:val="0"/>
      <w:marRight w:val="0"/>
      <w:marTop w:val="0"/>
      <w:marBottom w:val="0"/>
      <w:divBdr>
        <w:top w:val="none" w:sz="0" w:space="0" w:color="auto"/>
        <w:left w:val="none" w:sz="0" w:space="0" w:color="auto"/>
        <w:bottom w:val="none" w:sz="0" w:space="0" w:color="auto"/>
        <w:right w:val="none" w:sz="0" w:space="0" w:color="auto"/>
      </w:divBdr>
    </w:div>
    <w:div w:id="15873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5A14CB32EF94AA6A7ED3D2D6D0697" ma:contentTypeVersion="12" ma:contentTypeDescription="Create a new document." ma:contentTypeScope="" ma:versionID="4d7f30f477ed6808cabb0fa1b7535b54">
  <xsd:schema xmlns:xsd="http://www.w3.org/2001/XMLSchema" xmlns:xs="http://www.w3.org/2001/XMLSchema" xmlns:p="http://schemas.microsoft.com/office/2006/metadata/properties" xmlns:ns2="d47aa673-e19a-47d8-883b-621eb03687cd" xmlns:ns3="5081cf5c-87da-4ab4-b7ab-f0bd9540e4a7" targetNamespace="http://schemas.microsoft.com/office/2006/metadata/properties" ma:root="true" ma:fieldsID="2432396a0fbd870171d7a1593db7e301" ns2:_="" ns3:_="">
    <xsd:import namespace="d47aa673-e19a-47d8-883b-621eb03687cd"/>
    <xsd:import namespace="5081cf5c-87da-4ab4-b7ab-f0bd9540e4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a673-e19a-47d8-883b-621eb0368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1cf5c-87da-4ab4-b7ab-f0bd9540e4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9B67-DE0A-4166-8875-699F2F373D74}">
  <ds:schemaRefs>
    <ds:schemaRef ds:uri="http://schemas.microsoft.com/office/2006/documentManagement/types"/>
    <ds:schemaRef ds:uri="http://schemas.microsoft.com/office/infopath/2007/PartnerControls"/>
    <ds:schemaRef ds:uri="5081cf5c-87da-4ab4-b7ab-f0bd9540e4a7"/>
    <ds:schemaRef ds:uri="http://purl.org/dc/elements/1.1/"/>
    <ds:schemaRef ds:uri="http://schemas.microsoft.com/office/2006/metadata/properties"/>
    <ds:schemaRef ds:uri="http://purl.org/dc/terms/"/>
    <ds:schemaRef ds:uri="d47aa673-e19a-47d8-883b-621eb03687c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8A4A2B-B2B9-4123-97CB-B976C6791896}">
  <ds:schemaRefs>
    <ds:schemaRef ds:uri="http://schemas.microsoft.com/sharepoint/v3/contenttype/forms"/>
  </ds:schemaRefs>
</ds:datastoreItem>
</file>

<file path=customXml/itemProps3.xml><?xml version="1.0" encoding="utf-8"?>
<ds:datastoreItem xmlns:ds="http://schemas.openxmlformats.org/officeDocument/2006/customXml" ds:itemID="{57149197-617B-4982-A178-CC6E6A3D1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a673-e19a-47d8-883b-621eb03687cd"/>
    <ds:schemaRef ds:uri="5081cf5c-87da-4ab4-b7ab-f0bd9540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22907-9A36-C847-86CC-97D97088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2763</Words>
  <Characters>15754</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Links>
    <vt:vector size="12" baseType="variant">
      <vt:variant>
        <vt:i4>4915314</vt:i4>
      </vt:variant>
      <vt:variant>
        <vt:i4>3</vt:i4>
      </vt:variant>
      <vt:variant>
        <vt:i4>0</vt:i4>
      </vt:variant>
      <vt:variant>
        <vt:i4>5</vt:i4>
      </vt:variant>
      <vt:variant>
        <vt:lpwstr>mailto:melanie.page@dsr.org.au</vt:lpwstr>
      </vt:variant>
      <vt:variant>
        <vt:lpwstr/>
      </vt:variant>
      <vt:variant>
        <vt:i4>4980843</vt:i4>
      </vt:variant>
      <vt:variant>
        <vt:i4>0</vt:i4>
      </vt:variant>
      <vt:variant>
        <vt:i4>0</vt:i4>
      </vt:variant>
      <vt:variant>
        <vt:i4>5</vt:i4>
      </vt:variant>
      <vt:variant>
        <vt:lpwstr>mailto:richard.amon@dsr.org.au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Ayden Shaw</dc:creator>
  <cp:keywords/>
  <dc:description/>
  <cp:lastModifiedBy>Bill</cp:lastModifiedBy>
  <cp:revision>8</cp:revision>
  <cp:lastPrinted>2013-02-22T19:56:00Z</cp:lastPrinted>
  <dcterms:created xsi:type="dcterms:W3CDTF">2021-02-14T03:54:00Z</dcterms:created>
  <dcterms:modified xsi:type="dcterms:W3CDTF">2021-02-14T07:12:00Z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0x0101001665A14CB32EF94AA6A7ED3D2D6D0697</vt:lpwstr>
  </property>
</Properties>
</file>